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B8F72" w14:textId="638DC5DF" w:rsidR="00E72DDB" w:rsidRDefault="00A97594" w:rsidP="00A97594">
      <w:pPr>
        <w:spacing w:after="0" w:line="240" w:lineRule="auto"/>
        <w:ind w:left="708"/>
        <w:jc w:val="right"/>
        <w:rPr>
          <w:rFonts w:ascii="Arial" w:eastAsia="Times New Roman" w:hAnsi="Arial" w:cs="Arial"/>
          <w:sz w:val="18"/>
          <w:szCs w:val="18"/>
          <w:lang w:eastAsia="de-DE"/>
        </w:rPr>
      </w:pPr>
      <w:r>
        <w:rPr>
          <w:noProof/>
          <w:lang w:eastAsia="de-DE"/>
        </w:rPr>
        <w:drawing>
          <wp:inline distT="0" distB="0" distL="0" distR="0" wp14:anchorId="50ECD793" wp14:editId="2916FAE5">
            <wp:extent cx="1800225" cy="895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solidFill>
                      <a:srgbClr val="FFFFFF"/>
                    </a:solidFill>
                    <a:ln>
                      <a:noFill/>
                    </a:ln>
                  </pic:spPr>
                </pic:pic>
              </a:graphicData>
            </a:graphic>
          </wp:inline>
        </w:drawing>
      </w:r>
    </w:p>
    <w:p w14:paraId="50DA4F55" w14:textId="62224F1C" w:rsidR="00A97594" w:rsidRDefault="00A97594" w:rsidP="00B13AC5">
      <w:pPr>
        <w:spacing w:after="0" w:line="240" w:lineRule="auto"/>
        <w:jc w:val="center"/>
        <w:rPr>
          <w:rFonts w:ascii="Arial" w:eastAsia="Times New Roman" w:hAnsi="Arial" w:cs="Arial"/>
          <w:sz w:val="18"/>
          <w:szCs w:val="18"/>
          <w:lang w:eastAsia="de-DE"/>
        </w:rPr>
      </w:pPr>
    </w:p>
    <w:p w14:paraId="5941E034" w14:textId="4F430E78" w:rsidR="00A97594" w:rsidRDefault="00A97594" w:rsidP="00B13AC5">
      <w:pPr>
        <w:spacing w:after="0" w:line="240" w:lineRule="auto"/>
        <w:jc w:val="center"/>
        <w:rPr>
          <w:rFonts w:ascii="Arial" w:eastAsia="Times New Roman" w:hAnsi="Arial" w:cs="Arial"/>
          <w:sz w:val="18"/>
          <w:szCs w:val="18"/>
          <w:lang w:eastAsia="de-DE"/>
        </w:rPr>
      </w:pPr>
    </w:p>
    <w:p w14:paraId="5A8EFACB" w14:textId="3A38187C" w:rsidR="00A97594" w:rsidRDefault="00A97594" w:rsidP="00B13AC5">
      <w:pPr>
        <w:spacing w:after="0" w:line="240" w:lineRule="auto"/>
        <w:jc w:val="center"/>
        <w:rPr>
          <w:rFonts w:ascii="Arial" w:eastAsia="Times New Roman" w:hAnsi="Arial" w:cs="Arial"/>
          <w:sz w:val="18"/>
          <w:szCs w:val="18"/>
          <w:lang w:eastAsia="de-DE"/>
        </w:rPr>
      </w:pPr>
    </w:p>
    <w:p w14:paraId="1510259D" w14:textId="277FC656" w:rsidR="00A97594" w:rsidRDefault="00A97594" w:rsidP="00B13AC5">
      <w:pPr>
        <w:spacing w:after="0" w:line="240" w:lineRule="auto"/>
        <w:jc w:val="center"/>
        <w:rPr>
          <w:rFonts w:ascii="Arial" w:eastAsia="Times New Roman" w:hAnsi="Arial" w:cs="Arial"/>
          <w:sz w:val="18"/>
          <w:szCs w:val="18"/>
          <w:lang w:eastAsia="de-DE"/>
        </w:rPr>
      </w:pPr>
    </w:p>
    <w:p w14:paraId="222E8CEF" w14:textId="6EE17EDE" w:rsidR="00A97594" w:rsidRDefault="00A97594" w:rsidP="00B13AC5">
      <w:pPr>
        <w:spacing w:after="0" w:line="240" w:lineRule="auto"/>
        <w:jc w:val="center"/>
        <w:rPr>
          <w:rFonts w:ascii="Arial" w:eastAsia="Times New Roman" w:hAnsi="Arial" w:cs="Arial"/>
          <w:sz w:val="18"/>
          <w:szCs w:val="18"/>
          <w:lang w:eastAsia="de-DE"/>
        </w:rPr>
      </w:pPr>
    </w:p>
    <w:p w14:paraId="5BCD06E1" w14:textId="77777777" w:rsidR="00A97594" w:rsidRDefault="00A97594" w:rsidP="00B13AC5">
      <w:pPr>
        <w:spacing w:after="0" w:line="240" w:lineRule="auto"/>
        <w:jc w:val="center"/>
        <w:rPr>
          <w:rFonts w:ascii="Arial" w:eastAsia="Times New Roman" w:hAnsi="Arial" w:cs="Arial"/>
          <w:sz w:val="18"/>
          <w:szCs w:val="18"/>
          <w:lang w:eastAsia="de-DE"/>
        </w:rPr>
      </w:pPr>
    </w:p>
    <w:p w14:paraId="6459031F" w14:textId="2CB06AC7" w:rsidR="00A97594" w:rsidRPr="00A45D9E" w:rsidRDefault="00A97594" w:rsidP="00A97594">
      <w:pPr>
        <w:spacing w:before="100" w:line="360" w:lineRule="auto"/>
        <w:ind w:right="850"/>
        <w:jc w:val="center"/>
        <w:rPr>
          <w:rFonts w:cs="Arial"/>
          <w:bCs/>
          <w:sz w:val="28"/>
          <w:szCs w:val="28"/>
        </w:rPr>
      </w:pPr>
      <w:r w:rsidRPr="00A45D9E">
        <w:rPr>
          <w:rFonts w:cs="Arial"/>
          <w:b/>
          <w:sz w:val="28"/>
          <w:szCs w:val="28"/>
        </w:rPr>
        <w:t xml:space="preserve">Einleitende Hinweise für den Makler </w:t>
      </w:r>
      <w:r w:rsidRPr="00A45D9E">
        <w:rPr>
          <w:rFonts w:cs="Arial"/>
          <w:b/>
          <w:sz w:val="28"/>
          <w:szCs w:val="28"/>
        </w:rPr>
        <w:br/>
        <w:t>zur Einwilligungserklärung</w:t>
      </w:r>
    </w:p>
    <w:p w14:paraId="45D9B32C" w14:textId="77777777" w:rsidR="00A97594" w:rsidRPr="00A45D9E" w:rsidRDefault="00A97594" w:rsidP="00A97594">
      <w:pPr>
        <w:spacing w:line="360" w:lineRule="auto"/>
        <w:ind w:left="567" w:right="851"/>
        <w:rPr>
          <w:rFonts w:cs="Arial"/>
          <w:bCs/>
          <w:sz w:val="24"/>
          <w:szCs w:val="24"/>
        </w:rPr>
      </w:pPr>
      <w:bookmarkStart w:id="0" w:name="_Hlk45124410"/>
      <w:r w:rsidRPr="00A45D9E">
        <w:rPr>
          <w:rFonts w:cs="Arial"/>
          <w:bCs/>
          <w:sz w:val="24"/>
          <w:szCs w:val="24"/>
        </w:rPr>
        <w:t xml:space="preserve">Der nachfolgende Vorschlag ist auf Initiative des Bundesverband Finanzdienstleistung AfW gemeinsam mit der beim AfW angesiedelten Initiative „Pools für Makler“ und fachlicher Unterstützung weiterer Partner entstanden. </w:t>
      </w:r>
      <w:bookmarkEnd w:id="0"/>
      <w:r w:rsidRPr="00A45D9E">
        <w:rPr>
          <w:rFonts w:cs="Arial"/>
          <w:bCs/>
          <w:sz w:val="24"/>
          <w:szCs w:val="24"/>
        </w:rPr>
        <w:t xml:space="preserve">Er dient als Orientierung, wie die Einwilligungserklärung gemäß Datenschutzgrundverordnung (DSGVO) praktisch umgesetzt werden kann. An dieser Version haben Mitglieder unserer </w:t>
      </w:r>
      <w:r w:rsidRPr="005D0747">
        <w:rPr>
          <w:rFonts w:cs="Arial"/>
          <w:bCs/>
          <w:sz w:val="24"/>
          <w:szCs w:val="24"/>
        </w:rPr>
        <w:t>Expertengruppe Datenschutz</w:t>
      </w:r>
      <w:r w:rsidRPr="00A45D9E">
        <w:rPr>
          <w:rFonts w:cs="Arial"/>
          <w:bCs/>
          <w:sz w:val="24"/>
          <w:szCs w:val="24"/>
        </w:rPr>
        <w:t xml:space="preserve"> mitgearbeitet. </w:t>
      </w:r>
    </w:p>
    <w:p w14:paraId="4BBB82F0" w14:textId="77777777" w:rsidR="00A97594" w:rsidRPr="00A45D9E" w:rsidRDefault="00A97594" w:rsidP="00A97594">
      <w:pPr>
        <w:spacing w:line="360" w:lineRule="auto"/>
        <w:ind w:left="567" w:right="851"/>
        <w:rPr>
          <w:rFonts w:cs="Arial"/>
          <w:bCs/>
          <w:sz w:val="24"/>
          <w:szCs w:val="24"/>
        </w:rPr>
      </w:pPr>
      <w:r w:rsidRPr="00A45D9E">
        <w:rPr>
          <w:rFonts w:cs="Arial"/>
          <w:bCs/>
          <w:sz w:val="24"/>
          <w:szCs w:val="24"/>
        </w:rPr>
        <w:t>Der Vorschlag verfolgt das Ziel einer Branchenlösung, die Interessen von Vermittlern und ihren Dienstleistern, aber auch von Versicherern berücksichtigt. Im nächsten Schritt sollen Bausteine entwickelt werden, die es Maklern erlauben, den Umfang je nach Beratungssituation und beratener Branche deutlich zu reduzieren. Der Arbeitskreis Beratungsprozesse wird bei diesem Vorhaben mitwirken.</w:t>
      </w:r>
      <w:r>
        <w:rPr>
          <w:rFonts w:cs="Arial"/>
          <w:bCs/>
          <w:sz w:val="24"/>
          <w:szCs w:val="24"/>
        </w:rPr>
        <w:t xml:space="preserve"> </w:t>
      </w:r>
    </w:p>
    <w:p w14:paraId="739B16DD" w14:textId="77777777" w:rsidR="00A97594" w:rsidRPr="00A45D9E" w:rsidRDefault="00A97594" w:rsidP="00A97594">
      <w:pPr>
        <w:spacing w:line="360" w:lineRule="auto"/>
        <w:ind w:left="567" w:right="851"/>
        <w:rPr>
          <w:rFonts w:cs="Arial"/>
          <w:b/>
          <w:bCs/>
          <w:sz w:val="24"/>
          <w:szCs w:val="24"/>
        </w:rPr>
      </w:pPr>
      <w:r w:rsidRPr="00A45D9E">
        <w:rPr>
          <w:rFonts w:cs="Arial"/>
          <w:b/>
          <w:bCs/>
          <w:sz w:val="24"/>
          <w:szCs w:val="24"/>
        </w:rPr>
        <w:t>Eine Haftung für den Inhalt, die Vollständigkeit oder auch die Wirkung der nachfolgenden Einwilligungserklärung wird nicht übernommen.</w:t>
      </w:r>
    </w:p>
    <w:p w14:paraId="1FC908C9" w14:textId="77777777" w:rsidR="00A97594" w:rsidRDefault="00A97594" w:rsidP="00A97594">
      <w:pPr>
        <w:spacing w:line="360" w:lineRule="auto"/>
        <w:ind w:left="567" w:right="851"/>
        <w:rPr>
          <w:rFonts w:cs="Arial"/>
          <w:bCs/>
          <w:sz w:val="24"/>
          <w:szCs w:val="24"/>
        </w:rPr>
      </w:pPr>
      <w:r w:rsidRPr="00A45D9E">
        <w:rPr>
          <w:rFonts w:cs="Arial"/>
          <w:bCs/>
          <w:sz w:val="24"/>
          <w:szCs w:val="24"/>
        </w:rPr>
        <w:t>Inhaltliche Änderungen und/oder Ergänzungen sollten nur mit fachkundiger Hilfe (z.B. Rechtsanwalt oder Ihrem Berufsverband) vorgenommen werden.</w:t>
      </w:r>
    </w:p>
    <w:p w14:paraId="7E62BB17" w14:textId="0D57A2A6" w:rsidR="00A97594" w:rsidRPr="00A45D9E" w:rsidRDefault="00A97594" w:rsidP="00A97594">
      <w:pPr>
        <w:spacing w:line="360" w:lineRule="auto"/>
        <w:ind w:left="567" w:right="851"/>
        <w:rPr>
          <w:rFonts w:cs="Arial"/>
          <w:bCs/>
          <w:sz w:val="24"/>
          <w:szCs w:val="24"/>
        </w:rPr>
      </w:pPr>
      <w:r>
        <w:rPr>
          <w:rFonts w:cs="Arial"/>
          <w:bCs/>
          <w:sz w:val="24"/>
          <w:szCs w:val="24"/>
        </w:rPr>
        <w:t xml:space="preserve">Stand </w:t>
      </w:r>
      <w:r w:rsidR="00DB34DE">
        <w:rPr>
          <w:rFonts w:cs="Arial"/>
          <w:bCs/>
          <w:sz w:val="24"/>
          <w:szCs w:val="24"/>
        </w:rPr>
        <w:t>10</w:t>
      </w:r>
      <w:r>
        <w:rPr>
          <w:rFonts w:cs="Arial"/>
          <w:bCs/>
          <w:sz w:val="24"/>
          <w:szCs w:val="24"/>
        </w:rPr>
        <w:t>.</w:t>
      </w:r>
      <w:r w:rsidR="00DB34DE">
        <w:rPr>
          <w:rFonts w:cs="Arial"/>
          <w:bCs/>
          <w:sz w:val="24"/>
          <w:szCs w:val="24"/>
        </w:rPr>
        <w:t>11</w:t>
      </w:r>
      <w:bookmarkStart w:id="1" w:name="_GoBack"/>
      <w:bookmarkEnd w:id="1"/>
      <w:r>
        <w:rPr>
          <w:rFonts w:cs="Arial"/>
          <w:bCs/>
          <w:sz w:val="24"/>
          <w:szCs w:val="24"/>
        </w:rPr>
        <w:t>.2020</w:t>
      </w:r>
    </w:p>
    <w:p w14:paraId="3A48A26A" w14:textId="1890F206" w:rsidR="00A97594" w:rsidRDefault="00A97594">
      <w:pPr>
        <w:rPr>
          <w:rFonts w:ascii="Arial" w:eastAsia="Times New Roman" w:hAnsi="Arial" w:cs="Arial"/>
          <w:sz w:val="18"/>
          <w:szCs w:val="18"/>
          <w:lang w:eastAsia="de-DE"/>
        </w:rPr>
      </w:pPr>
    </w:p>
    <w:p w14:paraId="0BA199EA" w14:textId="06FD0CDE" w:rsidR="00A97594" w:rsidRDefault="00A97594">
      <w:pPr>
        <w:rPr>
          <w:rFonts w:ascii="Arial" w:eastAsia="Times New Roman" w:hAnsi="Arial" w:cs="Arial"/>
          <w:sz w:val="18"/>
          <w:szCs w:val="18"/>
          <w:lang w:eastAsia="de-DE"/>
        </w:rPr>
      </w:pPr>
      <w:r>
        <w:rPr>
          <w:rFonts w:ascii="Arial" w:eastAsia="Times New Roman" w:hAnsi="Arial" w:cs="Arial"/>
          <w:sz w:val="18"/>
          <w:szCs w:val="18"/>
          <w:lang w:eastAsia="de-DE"/>
        </w:rPr>
        <w:br w:type="page"/>
      </w:r>
    </w:p>
    <w:p w14:paraId="34E35972" w14:textId="77777777" w:rsidR="00A97594" w:rsidRDefault="00A97594" w:rsidP="00A97594">
      <w:pPr>
        <w:spacing w:line="360" w:lineRule="auto"/>
        <w:ind w:right="851"/>
        <w:rPr>
          <w:rFonts w:ascii="Arial" w:eastAsia="Times New Roman" w:hAnsi="Arial" w:cs="Arial"/>
          <w:sz w:val="18"/>
          <w:szCs w:val="18"/>
          <w:lang w:eastAsia="de-DE"/>
        </w:rPr>
      </w:pPr>
    </w:p>
    <w:p w14:paraId="7550B153" w14:textId="77777777" w:rsidR="00A97594" w:rsidRDefault="00A97594" w:rsidP="00B13AC5">
      <w:pPr>
        <w:spacing w:after="0" w:line="240" w:lineRule="auto"/>
        <w:jc w:val="center"/>
        <w:rPr>
          <w:rFonts w:ascii="Arial" w:eastAsia="Times New Roman" w:hAnsi="Arial" w:cs="Arial"/>
          <w:sz w:val="18"/>
          <w:szCs w:val="18"/>
          <w:lang w:eastAsia="de-DE"/>
        </w:rPr>
      </w:pPr>
    </w:p>
    <w:p w14:paraId="78DAE7A5" w14:textId="77777777" w:rsidR="00E72DDB" w:rsidRPr="00E742DB" w:rsidRDefault="00E742DB" w:rsidP="00B13AC5">
      <w:pPr>
        <w:spacing w:after="0" w:line="240" w:lineRule="auto"/>
        <w:jc w:val="center"/>
        <w:rPr>
          <w:rFonts w:ascii="Arial" w:eastAsia="Times New Roman" w:hAnsi="Arial" w:cs="Arial"/>
          <w:b/>
          <w:bCs/>
          <w:sz w:val="24"/>
          <w:szCs w:val="24"/>
          <w:lang w:eastAsia="de-DE"/>
        </w:rPr>
      </w:pPr>
      <w:r w:rsidRPr="00E742DB">
        <w:rPr>
          <w:rFonts w:ascii="Arial" w:eastAsia="Times New Roman" w:hAnsi="Arial" w:cs="Arial"/>
          <w:b/>
          <w:bCs/>
          <w:sz w:val="24"/>
          <w:szCs w:val="24"/>
          <w:lang w:eastAsia="de-DE"/>
        </w:rPr>
        <w:t>Einwilligung</w:t>
      </w:r>
      <w:r>
        <w:rPr>
          <w:rFonts w:ascii="Arial" w:eastAsia="Times New Roman" w:hAnsi="Arial" w:cs="Arial"/>
          <w:b/>
          <w:bCs/>
          <w:sz w:val="24"/>
          <w:szCs w:val="24"/>
          <w:lang w:eastAsia="de-DE"/>
        </w:rPr>
        <w:t>s</w:t>
      </w:r>
      <w:r w:rsidRPr="00E742DB">
        <w:rPr>
          <w:rFonts w:ascii="Arial" w:eastAsia="Times New Roman" w:hAnsi="Arial" w:cs="Arial"/>
          <w:b/>
          <w:bCs/>
          <w:sz w:val="24"/>
          <w:szCs w:val="24"/>
          <w:lang w:eastAsia="de-DE"/>
        </w:rPr>
        <w:t>erklärung zur Datenverarbeitung und Schweigepflichtentbindung</w:t>
      </w:r>
    </w:p>
    <w:p w14:paraId="00F59FFA" w14:textId="77777777" w:rsidR="00E742DB" w:rsidRDefault="00E742DB" w:rsidP="00B13AC5">
      <w:pPr>
        <w:spacing w:after="0" w:line="240" w:lineRule="auto"/>
        <w:jc w:val="center"/>
        <w:rPr>
          <w:rFonts w:ascii="Arial" w:eastAsia="Times New Roman" w:hAnsi="Arial" w:cs="Arial"/>
          <w:sz w:val="18"/>
          <w:szCs w:val="18"/>
          <w:lang w:eastAsia="de-DE"/>
        </w:rPr>
      </w:pPr>
    </w:p>
    <w:p w14:paraId="6A06F72F" w14:textId="77777777" w:rsidR="00B13AC5" w:rsidRPr="006B3FBE" w:rsidRDefault="00B13AC5" w:rsidP="00B13AC5">
      <w:pPr>
        <w:spacing w:after="0" w:line="240" w:lineRule="auto"/>
        <w:jc w:val="center"/>
        <w:rPr>
          <w:rFonts w:ascii="Arial" w:eastAsia="Times New Roman" w:hAnsi="Arial" w:cs="Arial"/>
          <w:sz w:val="18"/>
          <w:szCs w:val="18"/>
          <w:lang w:eastAsia="de-DE"/>
        </w:rPr>
      </w:pPr>
      <w:r w:rsidRPr="006B3FBE">
        <w:rPr>
          <w:rFonts w:ascii="Arial" w:eastAsia="Times New Roman" w:hAnsi="Arial" w:cs="Arial"/>
          <w:sz w:val="18"/>
          <w:szCs w:val="18"/>
          <w:lang w:eastAsia="de-DE"/>
        </w:rPr>
        <w:t>von</w:t>
      </w:r>
    </w:p>
    <w:p w14:paraId="2845BD37" w14:textId="77777777" w:rsidR="00B13AC5" w:rsidRDefault="00B13AC5" w:rsidP="00B13AC5">
      <w:pPr>
        <w:spacing w:after="0" w:line="240" w:lineRule="auto"/>
        <w:jc w:val="center"/>
        <w:rPr>
          <w:rFonts w:ascii="Arial" w:eastAsia="Times New Roman" w:hAnsi="Arial" w:cs="Arial"/>
          <w:sz w:val="18"/>
          <w:szCs w:val="18"/>
          <w:lang w:eastAsia="de-DE"/>
        </w:rPr>
      </w:pPr>
    </w:p>
    <w:p w14:paraId="16789E95" w14:textId="77777777" w:rsidR="00E742DB" w:rsidRDefault="00E742DB" w:rsidP="00B13AC5">
      <w:pPr>
        <w:spacing w:after="0" w:line="240" w:lineRule="auto"/>
        <w:jc w:val="center"/>
        <w:rPr>
          <w:rFonts w:ascii="Arial" w:eastAsia="Times New Roman" w:hAnsi="Arial" w:cs="Arial"/>
          <w:sz w:val="18"/>
          <w:szCs w:val="18"/>
          <w:lang w:eastAsia="de-DE"/>
        </w:rPr>
      </w:pPr>
    </w:p>
    <w:p w14:paraId="2C686510" w14:textId="77777777" w:rsidR="00E742DB" w:rsidRDefault="00E742DB" w:rsidP="00B13AC5">
      <w:pPr>
        <w:spacing w:after="0" w:line="240" w:lineRule="auto"/>
        <w:jc w:val="center"/>
        <w:rPr>
          <w:rFonts w:ascii="Arial" w:eastAsia="Times New Roman" w:hAnsi="Arial" w:cs="Arial"/>
          <w:sz w:val="18"/>
          <w:szCs w:val="18"/>
          <w:lang w:eastAsia="de-DE"/>
        </w:rPr>
      </w:pPr>
    </w:p>
    <w:p w14:paraId="3BF9F3B9" w14:textId="77777777" w:rsidR="00E742DB" w:rsidRPr="006B3FBE" w:rsidRDefault="00E742DB" w:rsidP="00B13AC5">
      <w:pPr>
        <w:spacing w:after="0" w:line="240" w:lineRule="auto"/>
        <w:jc w:val="center"/>
        <w:rPr>
          <w:rFonts w:ascii="Arial" w:eastAsia="Times New Roman" w:hAnsi="Arial" w:cs="Arial"/>
          <w:sz w:val="18"/>
          <w:szCs w:val="18"/>
          <w:lang w:eastAsia="de-DE"/>
        </w:rPr>
      </w:pPr>
    </w:p>
    <w:p w14:paraId="7F07E309" w14:textId="77777777" w:rsidR="00B13AC5" w:rsidRPr="006B3FBE" w:rsidRDefault="00B13AC5" w:rsidP="00B13AC5">
      <w:pPr>
        <w:spacing w:after="0" w:line="240" w:lineRule="auto"/>
        <w:rPr>
          <w:rFonts w:ascii="Arial" w:eastAsia="Times New Roman" w:hAnsi="Arial" w:cs="Arial"/>
          <w:b/>
          <w:sz w:val="18"/>
          <w:szCs w:val="18"/>
          <w:u w:val="single"/>
          <w:lang w:eastAsia="de-DE"/>
        </w:rPr>
      </w:pPr>
      <w:r w:rsidRPr="006B3FBE">
        <w:rPr>
          <w:rFonts w:ascii="Arial" w:eastAsia="Times New Roman" w:hAnsi="Arial" w:cs="Arial"/>
          <w:b/>
          <w:sz w:val="18"/>
          <w:szCs w:val="18"/>
          <w:u w:val="single"/>
          <w:lang w:eastAsia="de-DE"/>
        </w:rPr>
        <w:t>Kunde</w:t>
      </w:r>
    </w:p>
    <w:p w14:paraId="6C9DC082" w14:textId="77777777" w:rsidR="00B13AC5" w:rsidRPr="006B3FBE" w:rsidRDefault="00B13AC5" w:rsidP="00B13AC5">
      <w:pPr>
        <w:spacing w:after="0" w:line="240" w:lineRule="auto"/>
        <w:rPr>
          <w:rFonts w:ascii="Arial" w:eastAsia="Times New Roman" w:hAnsi="Arial" w:cs="Arial"/>
          <w:sz w:val="18"/>
          <w:szCs w:val="18"/>
          <w:lang w:eastAsia="de-DE"/>
        </w:rPr>
      </w:pPr>
      <w:r w:rsidRPr="006B3FBE">
        <w:rPr>
          <w:rFonts w:ascii="Arial" w:eastAsia="Times New Roman" w:hAnsi="Arial" w:cs="Arial"/>
          <w:sz w:val="18"/>
          <w:szCs w:val="18"/>
          <w:lang w:eastAsia="de-DE"/>
        </w:rPr>
        <w:t>Name, Vorname</w:t>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t>Straße, Hausnummer</w:t>
      </w:r>
    </w:p>
    <w:p w14:paraId="7AEF3F52" w14:textId="77777777" w:rsidR="00B13AC5" w:rsidRPr="006B3FBE" w:rsidRDefault="00B13AC5" w:rsidP="00B13AC5">
      <w:pPr>
        <w:spacing w:after="0" w:line="240" w:lineRule="auto"/>
        <w:rPr>
          <w:rFonts w:ascii="Arial" w:eastAsia="Times New Roman" w:hAnsi="Arial" w:cs="Arial"/>
          <w:sz w:val="18"/>
          <w:szCs w:val="18"/>
          <w:lang w:eastAsia="de-DE"/>
        </w:rPr>
      </w:pPr>
    </w:p>
    <w:p w14:paraId="475D35FC" w14:textId="77777777" w:rsidR="00B13AC5" w:rsidRPr="006B3FBE" w:rsidRDefault="00B13AC5" w:rsidP="00B13AC5">
      <w:pPr>
        <w:spacing w:after="0" w:line="240" w:lineRule="auto"/>
        <w:rPr>
          <w:rFonts w:ascii="Arial" w:eastAsia="Times New Roman" w:hAnsi="Arial" w:cs="Arial"/>
          <w:sz w:val="18"/>
          <w:szCs w:val="18"/>
          <w:lang w:eastAsia="de-DE"/>
        </w:rPr>
      </w:pPr>
      <w:r w:rsidRPr="006B3FBE">
        <w:rPr>
          <w:rFonts w:ascii="Arial" w:eastAsia="Times New Roman" w:hAnsi="Arial" w:cs="Arial"/>
          <w:sz w:val="18"/>
          <w:szCs w:val="18"/>
          <w:lang w:eastAsia="de-DE"/>
        </w:rPr>
        <w:t>Geburtsdatum, Geburtsort</w:t>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0060321E" w:rsidRPr="006B3FBE">
        <w:rPr>
          <w:rFonts w:ascii="Arial" w:eastAsia="Times New Roman" w:hAnsi="Arial" w:cs="Arial"/>
          <w:sz w:val="18"/>
          <w:szCs w:val="18"/>
          <w:lang w:eastAsia="de-DE"/>
        </w:rPr>
        <w:t>ggf.</w:t>
      </w:r>
      <w:r w:rsidRPr="006B3FBE">
        <w:rPr>
          <w:rFonts w:ascii="Arial" w:eastAsia="Times New Roman" w:hAnsi="Arial" w:cs="Arial"/>
          <w:sz w:val="18"/>
          <w:szCs w:val="18"/>
          <w:lang w:eastAsia="de-DE"/>
        </w:rPr>
        <w:t>, Geburtsname</w:t>
      </w:r>
    </w:p>
    <w:p w14:paraId="5DECCE80" w14:textId="77777777" w:rsidR="00B13AC5" w:rsidRPr="006B3FBE" w:rsidRDefault="00B13AC5" w:rsidP="00B13AC5">
      <w:pPr>
        <w:spacing w:after="0" w:line="240" w:lineRule="auto"/>
        <w:rPr>
          <w:rFonts w:ascii="Arial" w:eastAsia="Times New Roman" w:hAnsi="Arial" w:cs="Arial"/>
          <w:sz w:val="18"/>
          <w:szCs w:val="18"/>
          <w:lang w:eastAsia="de-DE"/>
        </w:rPr>
      </w:pPr>
      <w:r w:rsidRPr="006B3FBE">
        <w:rPr>
          <w:rFonts w:ascii="Arial" w:eastAsia="Times New Roman" w:hAnsi="Arial" w:cs="Arial"/>
          <w:sz w:val="18"/>
          <w:szCs w:val="18"/>
          <w:lang w:eastAsia="de-DE"/>
        </w:rPr>
        <w:t>Firma</w:t>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t>PLZ, Ort</w:t>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p>
    <w:p w14:paraId="60BAE90D" w14:textId="77777777" w:rsidR="00B13AC5" w:rsidRPr="006B3FBE" w:rsidRDefault="00B13AC5" w:rsidP="00B13AC5">
      <w:pPr>
        <w:spacing w:after="0" w:line="240" w:lineRule="auto"/>
        <w:rPr>
          <w:rFonts w:ascii="Arial" w:eastAsia="Times New Roman" w:hAnsi="Arial" w:cs="Arial"/>
          <w:sz w:val="18"/>
          <w:szCs w:val="18"/>
          <w:lang w:eastAsia="de-DE"/>
        </w:rPr>
      </w:pPr>
    </w:p>
    <w:p w14:paraId="7D8B8EC8" w14:textId="77777777" w:rsidR="00B13AC5" w:rsidRPr="006B3FBE" w:rsidRDefault="00B13AC5" w:rsidP="00B13AC5">
      <w:pPr>
        <w:spacing w:after="0" w:line="240" w:lineRule="auto"/>
        <w:rPr>
          <w:rFonts w:ascii="Arial" w:eastAsia="Times New Roman" w:hAnsi="Arial" w:cs="Arial"/>
          <w:sz w:val="18"/>
          <w:szCs w:val="18"/>
          <w:lang w:eastAsia="de-DE"/>
        </w:rPr>
      </w:pPr>
    </w:p>
    <w:p w14:paraId="6DF1808B" w14:textId="77777777" w:rsidR="00B13AC5" w:rsidRPr="006B3FBE" w:rsidRDefault="00B13AC5" w:rsidP="00B13AC5">
      <w:pPr>
        <w:spacing w:after="0" w:line="240" w:lineRule="auto"/>
        <w:rPr>
          <w:rFonts w:ascii="Arial" w:eastAsia="Times New Roman" w:hAnsi="Arial" w:cs="Arial"/>
          <w:b/>
          <w:sz w:val="18"/>
          <w:szCs w:val="18"/>
          <w:lang w:eastAsia="de-DE"/>
        </w:rPr>
      </w:pPr>
      <w:r w:rsidRPr="006B3FBE">
        <w:rPr>
          <w:rFonts w:ascii="Arial" w:eastAsia="Times New Roman" w:hAnsi="Arial" w:cs="Arial"/>
          <w:b/>
          <w:sz w:val="18"/>
          <w:szCs w:val="18"/>
          <w:lang w:eastAsia="de-DE"/>
        </w:rPr>
        <w:t>1.</w:t>
      </w:r>
      <w:r w:rsidRPr="006B3FBE">
        <w:rPr>
          <w:rFonts w:ascii="Arial" w:eastAsia="Times New Roman" w:hAnsi="Arial" w:cs="Arial"/>
          <w:b/>
          <w:sz w:val="18"/>
          <w:szCs w:val="18"/>
          <w:lang w:eastAsia="de-DE"/>
        </w:rPr>
        <w:tab/>
        <w:t>Überblick und Inhalt dieser Erklärung</w:t>
      </w:r>
    </w:p>
    <w:p w14:paraId="64DD584B" w14:textId="77777777" w:rsidR="00B13AC5" w:rsidRPr="006B3FBE" w:rsidRDefault="00B13AC5" w:rsidP="00B13AC5">
      <w:pPr>
        <w:spacing w:after="0" w:line="240" w:lineRule="auto"/>
        <w:rPr>
          <w:rFonts w:ascii="Arial" w:eastAsia="Times New Roman" w:hAnsi="Arial" w:cs="Arial"/>
          <w:sz w:val="18"/>
          <w:szCs w:val="18"/>
          <w:lang w:eastAsia="de-DE"/>
        </w:rPr>
      </w:pPr>
    </w:p>
    <w:p w14:paraId="1A912292" w14:textId="77777777" w:rsidR="00B13AC5" w:rsidRPr="006B3FBE" w:rsidRDefault="00B13AC5" w:rsidP="00B13AC5">
      <w:pPr>
        <w:spacing w:after="0" w:line="240" w:lineRule="auto"/>
        <w:jc w:val="both"/>
        <w:rPr>
          <w:rFonts w:ascii="Arial" w:eastAsia="Times New Roman" w:hAnsi="Arial" w:cs="Arial"/>
          <w:sz w:val="18"/>
          <w:szCs w:val="18"/>
          <w:lang w:eastAsia="de-DE"/>
        </w:rPr>
      </w:pPr>
      <w:r w:rsidRPr="006B3FBE">
        <w:rPr>
          <w:rFonts w:ascii="Arial" w:eastAsia="Times New Roman" w:hAnsi="Arial" w:cs="Arial"/>
          <w:sz w:val="18"/>
          <w:szCs w:val="18"/>
          <w:lang w:eastAsia="de-DE"/>
        </w:rPr>
        <w:t xml:space="preserve">Sie wünschen im Rahmen Ihres </w:t>
      </w:r>
      <w:r w:rsidR="000F2432">
        <w:rPr>
          <w:rFonts w:ascii="Arial" w:eastAsia="Times New Roman" w:hAnsi="Arial" w:cs="Arial"/>
          <w:sz w:val="18"/>
          <w:szCs w:val="18"/>
          <w:lang w:eastAsia="de-DE"/>
        </w:rPr>
        <w:t xml:space="preserve">erteilten </w:t>
      </w:r>
      <w:r w:rsidRPr="006B3FBE">
        <w:rPr>
          <w:rFonts w:ascii="Arial" w:eastAsia="Times New Roman" w:hAnsi="Arial" w:cs="Arial"/>
          <w:sz w:val="18"/>
          <w:szCs w:val="18"/>
          <w:lang w:eastAsia="de-DE"/>
        </w:rPr>
        <w:t>Maklerauftrages durch</w:t>
      </w:r>
      <w:r w:rsidR="007237DB">
        <w:rPr>
          <w:rFonts w:ascii="Arial" w:eastAsia="Times New Roman" w:hAnsi="Arial" w:cs="Arial"/>
          <w:sz w:val="18"/>
          <w:szCs w:val="18"/>
          <w:lang w:eastAsia="de-DE"/>
        </w:rPr>
        <w:t xml:space="preserve"> </w:t>
      </w:r>
      <w:r w:rsidRPr="006B3FBE">
        <w:rPr>
          <w:rFonts w:ascii="Arial" w:eastAsia="Times New Roman" w:hAnsi="Arial" w:cs="Arial"/>
          <w:sz w:val="18"/>
          <w:szCs w:val="18"/>
          <w:lang w:eastAsia="de-DE"/>
        </w:rPr>
        <w:t xml:space="preserve">den Makler </w:t>
      </w:r>
    </w:p>
    <w:p w14:paraId="4CE7EF0A" w14:textId="77777777" w:rsidR="00B13AC5" w:rsidRPr="006B3FBE" w:rsidRDefault="00B13AC5" w:rsidP="00B13AC5">
      <w:pPr>
        <w:spacing w:after="0" w:line="240" w:lineRule="auto"/>
        <w:jc w:val="both"/>
        <w:rPr>
          <w:rFonts w:ascii="Arial" w:eastAsia="Times New Roman" w:hAnsi="Arial" w:cs="Arial"/>
          <w:sz w:val="18"/>
          <w:szCs w:val="18"/>
          <w:lang w:eastAsia="de-DE"/>
        </w:rPr>
      </w:pPr>
    </w:p>
    <w:p w14:paraId="78CA2EB7" w14:textId="77777777" w:rsidR="00B13AC5" w:rsidRPr="006B3FBE" w:rsidRDefault="00B13AC5" w:rsidP="00B13AC5">
      <w:pPr>
        <w:spacing w:after="0" w:line="240" w:lineRule="auto"/>
        <w:rPr>
          <w:rFonts w:ascii="Arial" w:eastAsia="Times New Roman" w:hAnsi="Arial" w:cs="Arial"/>
          <w:sz w:val="18"/>
          <w:szCs w:val="18"/>
          <w:lang w:eastAsia="de-DE"/>
        </w:rPr>
      </w:pPr>
      <w:r w:rsidRPr="006B3FBE">
        <w:rPr>
          <w:rFonts w:ascii="Arial" w:eastAsia="Times New Roman" w:hAnsi="Arial" w:cs="Arial"/>
          <w:sz w:val="18"/>
          <w:szCs w:val="18"/>
          <w:lang w:eastAsia="de-DE"/>
        </w:rPr>
        <w:t>Name, Vorname</w:t>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t>Straße, Hausnummer</w:t>
      </w:r>
    </w:p>
    <w:p w14:paraId="7F6F2BBF" w14:textId="77777777" w:rsidR="00B13AC5" w:rsidRPr="006B3FBE" w:rsidRDefault="00B13AC5" w:rsidP="00B13AC5">
      <w:pPr>
        <w:spacing w:after="0" w:line="240" w:lineRule="auto"/>
        <w:rPr>
          <w:rFonts w:ascii="Arial" w:eastAsia="Times New Roman" w:hAnsi="Arial" w:cs="Arial"/>
          <w:sz w:val="18"/>
          <w:szCs w:val="18"/>
          <w:lang w:eastAsia="de-DE"/>
        </w:rPr>
      </w:pPr>
    </w:p>
    <w:p w14:paraId="66EE3598" w14:textId="77777777" w:rsidR="00B13AC5" w:rsidRPr="006B3FBE" w:rsidRDefault="00B13AC5" w:rsidP="00B13AC5">
      <w:pPr>
        <w:spacing w:after="0" w:line="240" w:lineRule="auto"/>
        <w:jc w:val="both"/>
        <w:rPr>
          <w:rFonts w:ascii="Arial" w:eastAsia="Times New Roman" w:hAnsi="Arial" w:cs="Arial"/>
          <w:sz w:val="18"/>
          <w:szCs w:val="18"/>
          <w:lang w:eastAsia="de-DE"/>
        </w:rPr>
      </w:pPr>
      <w:r w:rsidRPr="006B3FBE">
        <w:rPr>
          <w:rFonts w:ascii="Arial" w:eastAsia="Times New Roman" w:hAnsi="Arial" w:cs="Arial"/>
          <w:sz w:val="18"/>
          <w:szCs w:val="18"/>
          <w:lang w:eastAsia="de-DE"/>
        </w:rPr>
        <w:t>Firma</w:t>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t>PLZ, Ort</w:t>
      </w:r>
      <w:r w:rsidRPr="006B3FBE">
        <w:rPr>
          <w:rFonts w:ascii="Arial" w:eastAsia="Times New Roman" w:hAnsi="Arial" w:cs="Arial"/>
          <w:sz w:val="18"/>
          <w:szCs w:val="18"/>
          <w:lang w:eastAsia="de-DE"/>
        </w:rPr>
        <w:tab/>
      </w:r>
    </w:p>
    <w:p w14:paraId="5B8B081F" w14:textId="77777777" w:rsidR="00B13AC5" w:rsidRPr="006B3FBE" w:rsidRDefault="00B13AC5" w:rsidP="00B13AC5">
      <w:pPr>
        <w:spacing w:after="0" w:line="240" w:lineRule="auto"/>
        <w:jc w:val="both"/>
        <w:rPr>
          <w:rFonts w:ascii="Arial" w:eastAsia="Times New Roman" w:hAnsi="Arial" w:cs="Arial"/>
          <w:sz w:val="18"/>
          <w:szCs w:val="18"/>
          <w:lang w:eastAsia="de-DE"/>
        </w:rPr>
      </w:pPr>
    </w:p>
    <w:p w14:paraId="7FC3696C" w14:textId="44723500" w:rsidR="0068678B" w:rsidRDefault="004B013F" w:rsidP="0068678B">
      <w:pPr>
        <w:spacing w:after="0" w:line="240" w:lineRule="auto"/>
        <w:jc w:val="both"/>
        <w:rPr>
          <w:rFonts w:ascii="Arial" w:eastAsia="Times New Roman" w:hAnsi="Arial" w:cs="Arial"/>
          <w:sz w:val="18"/>
          <w:szCs w:val="18"/>
          <w:lang w:eastAsia="de-DE"/>
        </w:rPr>
      </w:pPr>
      <w:r>
        <w:rPr>
          <w:rFonts w:ascii="Arial" w:eastAsia="Times New Roman" w:hAnsi="Arial" w:cs="Arial"/>
          <w:sz w:val="18"/>
          <w:szCs w:val="18"/>
          <w:lang w:eastAsia="de-DE"/>
        </w:rPr>
        <w:t>eine</w:t>
      </w:r>
      <w:r w:rsidRPr="006B3FBE">
        <w:rPr>
          <w:rFonts w:ascii="Arial" w:eastAsia="Times New Roman" w:hAnsi="Arial" w:cs="Arial"/>
          <w:sz w:val="18"/>
          <w:szCs w:val="18"/>
          <w:lang w:eastAsia="de-DE"/>
        </w:rPr>
        <w:t xml:space="preserve"> </w:t>
      </w:r>
      <w:r w:rsidR="0068678B">
        <w:rPr>
          <w:rFonts w:ascii="Arial" w:eastAsia="Times New Roman" w:hAnsi="Arial" w:cs="Arial"/>
          <w:sz w:val="18"/>
          <w:szCs w:val="18"/>
          <w:lang w:eastAsia="de-DE"/>
        </w:rPr>
        <w:t xml:space="preserve">Beratung bzw. </w:t>
      </w:r>
      <w:r>
        <w:rPr>
          <w:rFonts w:ascii="Arial" w:eastAsia="Times New Roman" w:hAnsi="Arial" w:cs="Arial"/>
          <w:sz w:val="18"/>
          <w:szCs w:val="18"/>
          <w:lang w:eastAsia="de-DE"/>
        </w:rPr>
        <w:t xml:space="preserve">die </w:t>
      </w:r>
      <w:r w:rsidR="00B13AC5" w:rsidRPr="006B3FBE">
        <w:rPr>
          <w:rFonts w:ascii="Arial" w:eastAsia="Times New Roman" w:hAnsi="Arial" w:cs="Arial"/>
          <w:sz w:val="18"/>
          <w:szCs w:val="18"/>
          <w:lang w:eastAsia="de-DE"/>
        </w:rPr>
        <w:t>Vermittlung eines Versicherungsvertrags und / oder einer Finanzanlage, (im Folgenden kurz „Vermittlung“</w:t>
      </w:r>
      <w:r w:rsidR="0068678B">
        <w:rPr>
          <w:rFonts w:ascii="Arial" w:eastAsia="Times New Roman" w:hAnsi="Arial" w:cs="Arial"/>
          <w:sz w:val="18"/>
          <w:szCs w:val="18"/>
          <w:lang w:eastAsia="de-DE"/>
        </w:rPr>
        <w:t xml:space="preserve"> genannt</w:t>
      </w:r>
      <w:r w:rsidR="00B13AC5" w:rsidRPr="006B3FBE">
        <w:rPr>
          <w:rFonts w:ascii="Arial" w:eastAsia="Times New Roman" w:hAnsi="Arial" w:cs="Arial"/>
          <w:sz w:val="18"/>
          <w:szCs w:val="18"/>
          <w:lang w:eastAsia="de-DE"/>
        </w:rPr>
        <w:t>)</w:t>
      </w:r>
      <w:r>
        <w:rPr>
          <w:rFonts w:ascii="Arial" w:eastAsia="Times New Roman" w:hAnsi="Arial" w:cs="Arial"/>
          <w:sz w:val="18"/>
          <w:szCs w:val="18"/>
          <w:lang w:eastAsia="de-DE"/>
        </w:rPr>
        <w:t>. Darüber hinaus oder alternativ wünschen Sie</w:t>
      </w:r>
      <w:r w:rsidR="00B13AC5" w:rsidRPr="006B3FBE">
        <w:rPr>
          <w:rFonts w:ascii="Arial" w:eastAsia="Times New Roman" w:hAnsi="Arial" w:cs="Arial"/>
          <w:sz w:val="18"/>
          <w:szCs w:val="18"/>
          <w:lang w:eastAsia="de-DE"/>
        </w:rPr>
        <w:t xml:space="preserve"> die Betreuung und Verwaltung </w:t>
      </w:r>
      <w:r w:rsidR="0068678B">
        <w:rPr>
          <w:rFonts w:ascii="Arial" w:eastAsia="Times New Roman" w:hAnsi="Arial" w:cs="Arial"/>
          <w:sz w:val="18"/>
          <w:szCs w:val="18"/>
          <w:lang w:eastAsia="de-DE"/>
        </w:rPr>
        <w:t>Ihrer</w:t>
      </w:r>
      <w:r w:rsidR="0068678B" w:rsidRPr="006B3FBE">
        <w:rPr>
          <w:rFonts w:ascii="Arial" w:eastAsia="Times New Roman" w:hAnsi="Arial" w:cs="Arial"/>
          <w:sz w:val="18"/>
          <w:szCs w:val="18"/>
          <w:lang w:eastAsia="de-DE"/>
        </w:rPr>
        <w:t xml:space="preserve"> </w:t>
      </w:r>
      <w:r w:rsidR="00B13AC5" w:rsidRPr="006B3FBE">
        <w:rPr>
          <w:rFonts w:ascii="Arial" w:eastAsia="Times New Roman" w:hAnsi="Arial" w:cs="Arial"/>
          <w:sz w:val="18"/>
          <w:szCs w:val="18"/>
          <w:lang w:eastAsia="de-DE"/>
        </w:rPr>
        <w:t>bereits bestehenden Ver</w:t>
      </w:r>
      <w:r>
        <w:rPr>
          <w:rFonts w:ascii="Arial" w:eastAsia="Times New Roman" w:hAnsi="Arial" w:cs="Arial"/>
          <w:sz w:val="18"/>
          <w:szCs w:val="18"/>
          <w:lang w:eastAsia="de-DE"/>
        </w:rPr>
        <w:t>sicherungsverträge oder Finanzanlagen. Zur Erfüllung dieses Auftrages</w:t>
      </w:r>
      <w:r w:rsidR="00B13AC5" w:rsidRPr="006B3FBE">
        <w:rPr>
          <w:rFonts w:ascii="Arial" w:eastAsia="Times New Roman" w:hAnsi="Arial" w:cs="Arial"/>
          <w:sz w:val="18"/>
          <w:szCs w:val="18"/>
          <w:lang w:eastAsia="de-DE"/>
        </w:rPr>
        <w:t xml:space="preserve"> </w:t>
      </w:r>
      <w:r>
        <w:rPr>
          <w:rFonts w:ascii="Arial" w:eastAsia="Times New Roman" w:hAnsi="Arial" w:cs="Arial"/>
          <w:sz w:val="18"/>
          <w:szCs w:val="18"/>
          <w:lang w:eastAsia="de-DE"/>
        </w:rPr>
        <w:t>benötig</w:t>
      </w:r>
      <w:r w:rsidR="00BC428B">
        <w:rPr>
          <w:rFonts w:ascii="Arial" w:eastAsia="Times New Roman" w:hAnsi="Arial" w:cs="Arial"/>
          <w:sz w:val="18"/>
          <w:szCs w:val="18"/>
          <w:lang w:eastAsia="de-DE"/>
        </w:rPr>
        <w:t>t der Makler</w:t>
      </w:r>
      <w:r w:rsidR="000F2432">
        <w:rPr>
          <w:rFonts w:ascii="Arial" w:eastAsia="Times New Roman" w:hAnsi="Arial" w:cs="Arial"/>
          <w:sz w:val="18"/>
          <w:szCs w:val="18"/>
          <w:lang w:eastAsia="de-DE"/>
        </w:rPr>
        <w:t xml:space="preserve"> Ihre personenbezogenen Daten </w:t>
      </w:r>
      <w:r w:rsidR="000F2432" w:rsidRPr="006B3FBE">
        <w:rPr>
          <w:rFonts w:ascii="Arial" w:eastAsia="Times New Roman" w:hAnsi="Arial" w:cs="Arial"/>
          <w:sz w:val="18"/>
          <w:szCs w:val="18"/>
          <w:lang w:eastAsia="de-DE"/>
        </w:rPr>
        <w:t>(im Folgenden kurz: „Daten“).</w:t>
      </w:r>
      <w:r w:rsidR="000F2432">
        <w:rPr>
          <w:rFonts w:ascii="Arial" w:eastAsia="Times New Roman" w:hAnsi="Arial" w:cs="Arial"/>
          <w:sz w:val="18"/>
          <w:szCs w:val="18"/>
          <w:lang w:eastAsia="de-DE"/>
        </w:rPr>
        <w:t xml:space="preserve"> Diese </w:t>
      </w:r>
      <w:r w:rsidR="00BC428B">
        <w:rPr>
          <w:rFonts w:ascii="Arial" w:eastAsia="Times New Roman" w:hAnsi="Arial" w:cs="Arial"/>
          <w:sz w:val="18"/>
          <w:szCs w:val="18"/>
          <w:lang w:eastAsia="de-DE"/>
        </w:rPr>
        <w:t>werden</w:t>
      </w:r>
      <w:r w:rsidR="000F2432">
        <w:rPr>
          <w:rFonts w:ascii="Arial" w:eastAsia="Times New Roman" w:hAnsi="Arial" w:cs="Arial"/>
          <w:sz w:val="18"/>
          <w:szCs w:val="18"/>
          <w:lang w:eastAsia="de-DE"/>
        </w:rPr>
        <w:t xml:space="preserve"> von Ihnen </w:t>
      </w:r>
      <w:r w:rsidR="00B13AC5" w:rsidRPr="006B3FBE">
        <w:rPr>
          <w:rFonts w:ascii="Arial" w:eastAsia="Times New Roman" w:hAnsi="Arial" w:cs="Arial"/>
          <w:sz w:val="18"/>
          <w:szCs w:val="18"/>
          <w:lang w:eastAsia="de-DE"/>
        </w:rPr>
        <w:t xml:space="preserve">im Rahmen von Datenaufnahmen, Beratungsdokumentationen, </w:t>
      </w:r>
      <w:r w:rsidR="006D2947">
        <w:rPr>
          <w:rFonts w:ascii="Arial" w:eastAsia="Times New Roman" w:hAnsi="Arial" w:cs="Arial"/>
          <w:sz w:val="18"/>
          <w:szCs w:val="18"/>
          <w:lang w:eastAsia="de-DE"/>
        </w:rPr>
        <w:t xml:space="preserve">Risikovoranfragen, </w:t>
      </w:r>
      <w:r w:rsidR="00B13AC5" w:rsidRPr="006B3FBE">
        <w:rPr>
          <w:rFonts w:ascii="Arial" w:eastAsia="Times New Roman" w:hAnsi="Arial" w:cs="Arial"/>
          <w:sz w:val="18"/>
          <w:szCs w:val="18"/>
          <w:lang w:eastAsia="de-DE"/>
        </w:rPr>
        <w:t xml:space="preserve">Vertragsantrag oder </w:t>
      </w:r>
      <w:r w:rsidR="00F25418">
        <w:rPr>
          <w:rFonts w:ascii="Arial" w:eastAsia="Times New Roman" w:hAnsi="Arial" w:cs="Arial"/>
          <w:sz w:val="18"/>
          <w:szCs w:val="18"/>
          <w:lang w:eastAsia="de-DE"/>
        </w:rPr>
        <w:t>-</w:t>
      </w:r>
      <w:r w:rsidR="00B13AC5" w:rsidRPr="006B3FBE">
        <w:rPr>
          <w:rFonts w:ascii="Arial" w:eastAsia="Times New Roman" w:hAnsi="Arial" w:cs="Arial"/>
          <w:sz w:val="18"/>
          <w:szCs w:val="18"/>
          <w:lang w:eastAsia="de-DE"/>
        </w:rPr>
        <w:t xml:space="preserve">abschluss sowie der Vertragsbetreuung </w:t>
      </w:r>
      <w:r w:rsidR="00BC428B">
        <w:rPr>
          <w:rFonts w:ascii="Arial" w:eastAsia="Times New Roman" w:hAnsi="Arial" w:cs="Arial"/>
          <w:sz w:val="18"/>
          <w:szCs w:val="18"/>
          <w:lang w:eastAsia="de-DE"/>
        </w:rPr>
        <w:t>erhoben.</w:t>
      </w:r>
      <w:r w:rsidR="0085496B">
        <w:rPr>
          <w:rFonts w:ascii="Arial" w:eastAsia="Times New Roman" w:hAnsi="Arial" w:cs="Arial"/>
          <w:sz w:val="18"/>
          <w:szCs w:val="18"/>
          <w:lang w:eastAsia="de-DE"/>
        </w:rPr>
        <w:t xml:space="preserve"> </w:t>
      </w:r>
      <w:r w:rsidR="0068678B">
        <w:rPr>
          <w:rFonts w:ascii="Arial" w:hAnsi="Arial" w:cs="Arial"/>
          <w:sz w:val="18"/>
          <w:szCs w:val="18"/>
          <w:lang w:eastAsia="de-DE"/>
        </w:rPr>
        <w:t xml:space="preserve">Die damit verbundene Verarbeitung </w:t>
      </w:r>
      <w:r w:rsidR="00440657">
        <w:rPr>
          <w:rFonts w:ascii="Arial" w:hAnsi="Arial" w:cs="Arial"/>
          <w:sz w:val="18"/>
          <w:szCs w:val="18"/>
          <w:lang w:eastAsia="de-DE"/>
        </w:rPr>
        <w:t>dieser</w:t>
      </w:r>
      <w:r w:rsidR="0068678B">
        <w:rPr>
          <w:rFonts w:ascii="Arial" w:hAnsi="Arial" w:cs="Arial"/>
          <w:sz w:val="18"/>
          <w:szCs w:val="18"/>
          <w:lang w:eastAsia="de-DE"/>
        </w:rPr>
        <w:t xml:space="preserve"> personenbezogenen Daten ist </w:t>
      </w:r>
      <w:r w:rsidR="00BC428B">
        <w:rPr>
          <w:rFonts w:ascii="Arial" w:hAnsi="Arial" w:cs="Arial"/>
          <w:sz w:val="18"/>
          <w:szCs w:val="18"/>
          <w:lang w:eastAsia="de-DE"/>
        </w:rPr>
        <w:t>dem Makler</w:t>
      </w:r>
      <w:r w:rsidR="0068678B">
        <w:rPr>
          <w:rFonts w:ascii="Arial" w:hAnsi="Arial" w:cs="Arial"/>
          <w:sz w:val="18"/>
          <w:szCs w:val="18"/>
          <w:lang w:eastAsia="de-DE"/>
        </w:rPr>
        <w:t xml:space="preserve"> zum Teil per gesetzlicher Erlaubnis gestattet, andere Teile der Datenverarbeitung hingegen erfordern </w:t>
      </w:r>
      <w:r w:rsidR="00440657">
        <w:rPr>
          <w:rFonts w:ascii="Arial" w:hAnsi="Arial" w:cs="Arial"/>
          <w:sz w:val="18"/>
          <w:szCs w:val="18"/>
          <w:lang w:eastAsia="de-DE"/>
        </w:rPr>
        <w:t>Ihre</w:t>
      </w:r>
      <w:r w:rsidR="0068678B">
        <w:rPr>
          <w:rFonts w:ascii="Arial" w:hAnsi="Arial" w:cs="Arial"/>
          <w:sz w:val="18"/>
          <w:szCs w:val="18"/>
          <w:lang w:eastAsia="de-DE"/>
        </w:rPr>
        <w:t xml:space="preserve"> dat</w:t>
      </w:r>
      <w:r w:rsidR="00440657">
        <w:rPr>
          <w:rFonts w:ascii="Arial" w:hAnsi="Arial" w:cs="Arial"/>
          <w:sz w:val="18"/>
          <w:szCs w:val="18"/>
          <w:lang w:eastAsia="de-DE"/>
        </w:rPr>
        <w:t>enschutzrechtliche Einwilligung</w:t>
      </w:r>
      <w:r w:rsidR="0068678B">
        <w:rPr>
          <w:rFonts w:ascii="Arial" w:hAnsi="Arial" w:cs="Arial"/>
          <w:sz w:val="18"/>
          <w:szCs w:val="18"/>
          <w:lang w:eastAsia="de-DE"/>
        </w:rPr>
        <w:t xml:space="preserve">, die </w:t>
      </w:r>
      <w:r w:rsidR="000F2432">
        <w:rPr>
          <w:rFonts w:ascii="Arial" w:hAnsi="Arial" w:cs="Arial"/>
          <w:sz w:val="18"/>
          <w:szCs w:val="18"/>
          <w:lang w:eastAsia="de-DE"/>
        </w:rPr>
        <w:t xml:space="preserve">Sie mit </w:t>
      </w:r>
      <w:r w:rsidR="0068678B">
        <w:rPr>
          <w:rFonts w:ascii="Arial" w:hAnsi="Arial" w:cs="Arial"/>
          <w:sz w:val="18"/>
          <w:szCs w:val="18"/>
          <w:lang w:eastAsia="de-DE"/>
        </w:rPr>
        <w:t xml:space="preserve">diesem Dokument </w:t>
      </w:r>
      <w:r w:rsidR="000F2432">
        <w:rPr>
          <w:rFonts w:ascii="Arial" w:hAnsi="Arial" w:cs="Arial"/>
          <w:sz w:val="18"/>
          <w:szCs w:val="18"/>
          <w:lang w:eastAsia="de-DE"/>
        </w:rPr>
        <w:t>erteilen</w:t>
      </w:r>
      <w:r w:rsidR="0068678B">
        <w:rPr>
          <w:rFonts w:ascii="Arial" w:hAnsi="Arial" w:cs="Arial"/>
          <w:sz w:val="18"/>
          <w:szCs w:val="18"/>
          <w:lang w:eastAsia="de-DE"/>
        </w:rPr>
        <w:t xml:space="preserve">. Sofern und soweit </w:t>
      </w:r>
      <w:r w:rsidR="00440657">
        <w:rPr>
          <w:rFonts w:ascii="Arial" w:hAnsi="Arial" w:cs="Arial"/>
          <w:sz w:val="18"/>
          <w:szCs w:val="18"/>
          <w:lang w:eastAsia="de-DE"/>
        </w:rPr>
        <w:t xml:space="preserve">Ihre Einwilligung </w:t>
      </w:r>
      <w:r w:rsidR="0068678B">
        <w:rPr>
          <w:rFonts w:ascii="Arial" w:hAnsi="Arial" w:cs="Arial"/>
          <w:sz w:val="18"/>
          <w:szCs w:val="18"/>
          <w:lang w:eastAsia="de-DE"/>
        </w:rPr>
        <w:t>darüber hinaus auch besondere Kategorien personenbezogener Daten</w:t>
      </w:r>
      <w:r w:rsidR="005A6232">
        <w:rPr>
          <w:rFonts w:ascii="Arial" w:hAnsi="Arial" w:cs="Arial"/>
          <w:sz w:val="18"/>
          <w:szCs w:val="18"/>
          <w:lang w:eastAsia="de-DE"/>
        </w:rPr>
        <w:t xml:space="preserve"> gemäß Art. 9 Abs. 1 DSGVO</w:t>
      </w:r>
      <w:r w:rsidR="0068678B">
        <w:rPr>
          <w:rFonts w:ascii="Arial" w:hAnsi="Arial" w:cs="Arial"/>
          <w:sz w:val="18"/>
          <w:szCs w:val="18"/>
          <w:lang w:eastAsia="de-DE"/>
        </w:rPr>
        <w:t xml:space="preserve"> – </w:t>
      </w:r>
      <w:r w:rsidR="005A6232">
        <w:rPr>
          <w:rFonts w:ascii="Arial" w:hAnsi="Arial" w:cs="Arial"/>
          <w:sz w:val="18"/>
          <w:szCs w:val="18"/>
          <w:lang w:eastAsia="de-DE"/>
        </w:rPr>
        <w:t xml:space="preserve">z.B. </w:t>
      </w:r>
      <w:r w:rsidR="0068678B">
        <w:rPr>
          <w:rFonts w:ascii="Arial" w:hAnsi="Arial" w:cs="Arial"/>
          <w:sz w:val="18"/>
          <w:szCs w:val="18"/>
          <w:lang w:eastAsia="de-DE"/>
        </w:rPr>
        <w:t>Ihre Gesundheitsdaten, biometrischen oder genetischen Daten</w:t>
      </w:r>
      <w:r w:rsidR="005A6232">
        <w:rPr>
          <w:rFonts w:ascii="Arial" w:hAnsi="Arial" w:cs="Arial"/>
          <w:sz w:val="18"/>
          <w:szCs w:val="18"/>
          <w:lang w:eastAsia="de-DE"/>
        </w:rPr>
        <w:t xml:space="preserve"> (nachfolgend zusammen „besondere personenbezogene Daten“)</w:t>
      </w:r>
      <w:r w:rsidR="0068678B">
        <w:rPr>
          <w:rFonts w:ascii="Arial" w:hAnsi="Arial" w:cs="Arial"/>
          <w:sz w:val="18"/>
          <w:szCs w:val="18"/>
          <w:lang w:eastAsia="de-DE"/>
        </w:rPr>
        <w:t xml:space="preserve"> – betrifft, </w:t>
      </w:r>
      <w:r w:rsidR="0068678B">
        <w:rPr>
          <w:rFonts w:ascii="Arial" w:eastAsia="Times New Roman" w:hAnsi="Arial" w:cs="Arial"/>
          <w:sz w:val="18"/>
          <w:szCs w:val="18"/>
          <w:lang w:eastAsia="de-DE"/>
        </w:rPr>
        <w:t>weis</w:t>
      </w:r>
      <w:r w:rsidR="00BC428B">
        <w:rPr>
          <w:rFonts w:ascii="Arial" w:eastAsia="Times New Roman" w:hAnsi="Arial" w:cs="Arial"/>
          <w:sz w:val="18"/>
          <w:szCs w:val="18"/>
          <w:lang w:eastAsia="de-DE"/>
        </w:rPr>
        <w:t>t</w:t>
      </w:r>
      <w:r w:rsidR="0068678B">
        <w:rPr>
          <w:rFonts w:ascii="Arial" w:eastAsia="Times New Roman" w:hAnsi="Arial" w:cs="Arial"/>
          <w:sz w:val="18"/>
          <w:szCs w:val="18"/>
          <w:lang w:eastAsia="de-DE"/>
        </w:rPr>
        <w:t xml:space="preserve"> Sie </w:t>
      </w:r>
      <w:r w:rsidR="00BC428B">
        <w:rPr>
          <w:rFonts w:ascii="Arial" w:eastAsia="Times New Roman" w:hAnsi="Arial" w:cs="Arial"/>
          <w:sz w:val="18"/>
          <w:szCs w:val="18"/>
          <w:lang w:eastAsia="de-DE"/>
        </w:rPr>
        <w:t xml:space="preserve">der Makler </w:t>
      </w:r>
      <w:r w:rsidR="0068678B">
        <w:rPr>
          <w:rFonts w:ascii="Arial" w:eastAsia="Times New Roman" w:hAnsi="Arial" w:cs="Arial"/>
          <w:sz w:val="18"/>
          <w:szCs w:val="18"/>
          <w:lang w:eastAsia="de-DE"/>
        </w:rPr>
        <w:t>inne</w:t>
      </w:r>
      <w:r w:rsidR="00F76FD0">
        <w:rPr>
          <w:rFonts w:ascii="Arial" w:eastAsia="Times New Roman" w:hAnsi="Arial" w:cs="Arial"/>
          <w:sz w:val="18"/>
          <w:szCs w:val="18"/>
          <w:lang w:eastAsia="de-DE"/>
        </w:rPr>
        <w:t>r</w:t>
      </w:r>
      <w:r w:rsidR="0068678B">
        <w:rPr>
          <w:rFonts w:ascii="Arial" w:eastAsia="Times New Roman" w:hAnsi="Arial" w:cs="Arial"/>
          <w:sz w:val="18"/>
          <w:szCs w:val="18"/>
          <w:lang w:eastAsia="de-DE"/>
        </w:rPr>
        <w:t>halb d</w:t>
      </w:r>
      <w:r w:rsidR="00BC428B">
        <w:rPr>
          <w:rFonts w:ascii="Arial" w:eastAsia="Times New Roman" w:hAnsi="Arial" w:cs="Arial"/>
          <w:sz w:val="18"/>
          <w:szCs w:val="18"/>
          <w:lang w:eastAsia="de-DE"/>
        </w:rPr>
        <w:t>i</w:t>
      </w:r>
      <w:r w:rsidR="0068678B">
        <w:rPr>
          <w:rFonts w:ascii="Arial" w:eastAsia="Times New Roman" w:hAnsi="Arial" w:cs="Arial"/>
          <w:sz w:val="18"/>
          <w:szCs w:val="18"/>
          <w:lang w:eastAsia="de-DE"/>
        </w:rPr>
        <w:t>es</w:t>
      </w:r>
      <w:r w:rsidR="00BC428B">
        <w:rPr>
          <w:rFonts w:ascii="Arial" w:eastAsia="Times New Roman" w:hAnsi="Arial" w:cs="Arial"/>
          <w:sz w:val="18"/>
          <w:szCs w:val="18"/>
          <w:lang w:eastAsia="de-DE"/>
        </w:rPr>
        <w:t>es</w:t>
      </w:r>
      <w:r w:rsidR="0068678B">
        <w:rPr>
          <w:rFonts w:ascii="Arial" w:eastAsia="Times New Roman" w:hAnsi="Arial" w:cs="Arial"/>
          <w:sz w:val="18"/>
          <w:szCs w:val="18"/>
          <w:lang w:eastAsia="de-DE"/>
        </w:rPr>
        <w:t xml:space="preserve"> Dokumentes nochmals ausdrücklich darauf hin, dass biometrische Daten oder Gesundheitsdaten etc. Teil Ihrer Einwilligung sind.</w:t>
      </w:r>
    </w:p>
    <w:p w14:paraId="06B03E1D" w14:textId="77777777" w:rsidR="0068678B" w:rsidRDefault="0068678B" w:rsidP="0068678B">
      <w:pPr>
        <w:spacing w:after="0" w:line="240" w:lineRule="auto"/>
        <w:jc w:val="both"/>
        <w:rPr>
          <w:rFonts w:ascii="Arial" w:eastAsia="Times New Roman" w:hAnsi="Arial" w:cs="Arial"/>
          <w:sz w:val="18"/>
          <w:szCs w:val="18"/>
          <w:lang w:eastAsia="de-DE"/>
        </w:rPr>
      </w:pPr>
    </w:p>
    <w:p w14:paraId="324B84F9" w14:textId="0C6040CD" w:rsidR="007E24E1" w:rsidRDefault="00B13AC5" w:rsidP="00B13AC5">
      <w:pPr>
        <w:spacing w:after="0" w:line="240" w:lineRule="auto"/>
        <w:jc w:val="both"/>
        <w:rPr>
          <w:rFonts w:ascii="Arial" w:eastAsia="Times New Roman" w:hAnsi="Arial" w:cs="Arial"/>
          <w:sz w:val="18"/>
          <w:szCs w:val="18"/>
          <w:lang w:eastAsia="de-DE"/>
        </w:rPr>
      </w:pPr>
      <w:r w:rsidRPr="006B3FBE">
        <w:rPr>
          <w:rFonts w:ascii="Arial" w:eastAsia="Times New Roman" w:hAnsi="Arial" w:cs="Arial"/>
          <w:sz w:val="18"/>
          <w:szCs w:val="18"/>
          <w:lang w:eastAsia="de-DE"/>
        </w:rPr>
        <w:t>Darüber hinaus benötigen Produktanbieter von Kranken-, Lebens- und Unfallversicherungen</w:t>
      </w:r>
      <w:r w:rsidR="006074D6">
        <w:rPr>
          <w:rFonts w:ascii="Arial" w:eastAsia="Times New Roman" w:hAnsi="Arial" w:cs="Arial"/>
          <w:sz w:val="18"/>
          <w:szCs w:val="18"/>
          <w:lang w:eastAsia="de-DE"/>
        </w:rPr>
        <w:t xml:space="preserve"> (im Folgenden „Versicherer“)</w:t>
      </w:r>
      <w:r w:rsidRPr="006B3FBE">
        <w:rPr>
          <w:rFonts w:ascii="Arial" w:eastAsia="Times New Roman" w:hAnsi="Arial" w:cs="Arial"/>
          <w:sz w:val="18"/>
          <w:szCs w:val="18"/>
          <w:lang w:eastAsia="de-DE"/>
        </w:rPr>
        <w:t xml:space="preserve"> für </w:t>
      </w:r>
      <w:r w:rsidR="00A515AD">
        <w:rPr>
          <w:rFonts w:ascii="Arial" w:eastAsia="Times New Roman" w:hAnsi="Arial" w:cs="Arial"/>
          <w:sz w:val="18"/>
          <w:szCs w:val="18"/>
          <w:lang w:eastAsia="de-DE"/>
        </w:rPr>
        <w:t xml:space="preserve">die für sie tätigen Personen </w:t>
      </w:r>
      <w:r w:rsidRPr="006B3FBE">
        <w:rPr>
          <w:rFonts w:ascii="Arial" w:eastAsia="Times New Roman" w:hAnsi="Arial" w:cs="Arial"/>
          <w:sz w:val="18"/>
          <w:szCs w:val="18"/>
          <w:lang w:eastAsia="de-DE"/>
        </w:rPr>
        <w:t xml:space="preserve">eine Entbindung von der Schweigepflicht, damit nach § 203 StGB geschützte </w:t>
      </w:r>
      <w:r w:rsidR="0037266F">
        <w:rPr>
          <w:rFonts w:ascii="Arial" w:eastAsia="Times New Roman" w:hAnsi="Arial" w:cs="Arial"/>
          <w:sz w:val="18"/>
          <w:szCs w:val="18"/>
          <w:lang w:eastAsia="de-DE"/>
        </w:rPr>
        <w:t xml:space="preserve">Geheimnisse </w:t>
      </w:r>
      <w:r w:rsidR="00DA4863">
        <w:rPr>
          <w:rFonts w:ascii="Arial" w:eastAsia="Times New Roman" w:hAnsi="Arial" w:cs="Arial"/>
          <w:sz w:val="18"/>
          <w:szCs w:val="18"/>
          <w:lang w:eastAsia="de-DE"/>
        </w:rPr>
        <w:t>ihres persönlichen Lebensbereichs</w:t>
      </w:r>
      <w:r w:rsidR="0037266F">
        <w:rPr>
          <w:rFonts w:ascii="Arial" w:eastAsia="Times New Roman" w:hAnsi="Arial" w:cs="Arial"/>
          <w:sz w:val="18"/>
          <w:szCs w:val="18"/>
          <w:lang w:eastAsia="de-DE"/>
        </w:rPr>
        <w:t>, und damit auch Gesundheitsdaten,</w:t>
      </w:r>
      <w:r w:rsidRPr="006B3FBE">
        <w:rPr>
          <w:rFonts w:ascii="Arial" w:eastAsia="Times New Roman" w:hAnsi="Arial" w:cs="Arial"/>
          <w:sz w:val="18"/>
          <w:szCs w:val="18"/>
          <w:lang w:eastAsia="de-DE"/>
        </w:rPr>
        <w:t xml:space="preserve"> an andere Stellen, wie etwa Maklerpools (vgl. dazu nachfolgende Ziffer 2</w:t>
      </w:r>
      <w:r w:rsidRPr="006E1BE2">
        <w:rPr>
          <w:rFonts w:ascii="Arial" w:eastAsia="Times New Roman" w:hAnsi="Arial" w:cs="Arial"/>
          <w:sz w:val="18"/>
          <w:szCs w:val="18"/>
          <w:lang w:eastAsia="de-DE"/>
        </w:rPr>
        <w:t>.</w:t>
      </w:r>
      <w:r w:rsidR="00243770" w:rsidRPr="006E1BE2">
        <w:rPr>
          <w:rFonts w:ascii="Arial" w:eastAsia="Times New Roman" w:hAnsi="Arial" w:cs="Arial"/>
          <w:sz w:val="18"/>
          <w:szCs w:val="18"/>
          <w:lang w:eastAsia="de-DE"/>
        </w:rPr>
        <w:t>d</w:t>
      </w:r>
      <w:r w:rsidRPr="006B3FBE">
        <w:rPr>
          <w:rFonts w:ascii="Arial" w:eastAsia="Times New Roman" w:hAnsi="Arial" w:cs="Arial"/>
          <w:sz w:val="18"/>
          <w:szCs w:val="18"/>
          <w:lang w:eastAsia="de-DE"/>
        </w:rPr>
        <w:t xml:space="preserve"> und 2.f.), übermitteln dürfen. </w:t>
      </w:r>
      <w:r w:rsidR="007E24E1">
        <w:rPr>
          <w:rFonts w:ascii="Arial" w:eastAsia="Times New Roman" w:hAnsi="Arial" w:cs="Arial"/>
          <w:sz w:val="18"/>
          <w:szCs w:val="18"/>
          <w:lang w:eastAsia="de-DE"/>
        </w:rPr>
        <w:t>Dementsprechend holt der Makler mit diesem Dokument auch Einwilligungen für andere, datenschutzrechtlich eigenverantwortliche Stellen, wie z.</w:t>
      </w:r>
      <w:r w:rsidR="006D2947">
        <w:rPr>
          <w:rFonts w:ascii="Arial" w:eastAsia="Times New Roman" w:hAnsi="Arial" w:cs="Arial"/>
          <w:sz w:val="18"/>
          <w:szCs w:val="18"/>
          <w:lang w:eastAsia="de-DE"/>
        </w:rPr>
        <w:t xml:space="preserve"> </w:t>
      </w:r>
      <w:r w:rsidR="007E24E1">
        <w:rPr>
          <w:rFonts w:ascii="Arial" w:eastAsia="Times New Roman" w:hAnsi="Arial" w:cs="Arial"/>
          <w:sz w:val="18"/>
          <w:szCs w:val="18"/>
          <w:lang w:eastAsia="de-DE"/>
        </w:rPr>
        <w:t>B. Versicherer und Maklerpools ein, um im Interesse des Kunden eine Prozessvereinfachung und eine schnellere Abwicklung zu ermöglichen.</w:t>
      </w:r>
    </w:p>
    <w:p w14:paraId="16392544" w14:textId="77777777" w:rsidR="00705AB4" w:rsidRDefault="00705AB4" w:rsidP="00B13AC5">
      <w:pPr>
        <w:spacing w:after="0" w:line="240" w:lineRule="auto"/>
        <w:jc w:val="both"/>
        <w:rPr>
          <w:rFonts w:ascii="Arial" w:eastAsia="Times New Roman" w:hAnsi="Arial" w:cs="Arial"/>
          <w:sz w:val="18"/>
          <w:szCs w:val="18"/>
          <w:lang w:eastAsia="de-DE"/>
        </w:rPr>
      </w:pPr>
    </w:p>
    <w:p w14:paraId="29576F41" w14:textId="77777777" w:rsidR="00705AB4" w:rsidRDefault="00705AB4" w:rsidP="00947AB1">
      <w:pPr>
        <w:spacing w:after="0" w:line="240" w:lineRule="auto"/>
        <w:jc w:val="both"/>
        <w:rPr>
          <w:rFonts w:ascii="Arial" w:eastAsia="Times New Roman" w:hAnsi="Arial" w:cs="Arial"/>
          <w:i/>
          <w:sz w:val="18"/>
          <w:szCs w:val="18"/>
          <w:lang w:eastAsia="de-DE"/>
        </w:rPr>
      </w:pPr>
      <w:r>
        <w:rPr>
          <w:rFonts w:ascii="Arial" w:eastAsia="Times New Roman" w:hAnsi="Arial" w:cs="Arial"/>
          <w:sz w:val="18"/>
          <w:szCs w:val="18"/>
          <w:lang w:eastAsia="de-DE"/>
        </w:rPr>
        <w:t>Um Ihnen möglichst viele Vergleichsmöglichkeiten und Tarife möglichst vieler Anbieter anbieten zu können, kann es sein, dass sich der Makler der Unterstützung eines sog. Maklerpools und</w:t>
      </w:r>
      <w:r w:rsidR="00BC428B">
        <w:rPr>
          <w:rFonts w:ascii="Arial" w:eastAsia="Times New Roman" w:hAnsi="Arial" w:cs="Arial"/>
          <w:sz w:val="18"/>
          <w:szCs w:val="18"/>
          <w:lang w:eastAsia="de-DE"/>
        </w:rPr>
        <w:t xml:space="preserve"> </w:t>
      </w:r>
      <w:r>
        <w:rPr>
          <w:rFonts w:ascii="Arial" w:eastAsia="Times New Roman" w:hAnsi="Arial" w:cs="Arial"/>
          <w:sz w:val="18"/>
          <w:szCs w:val="18"/>
          <w:lang w:eastAsia="de-DE"/>
        </w:rPr>
        <w:t>/</w:t>
      </w:r>
      <w:r w:rsidR="00BC428B">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oder </w:t>
      </w:r>
      <w:r w:rsidR="00947AB1">
        <w:rPr>
          <w:rFonts w:ascii="Arial" w:eastAsia="Times New Roman" w:hAnsi="Arial" w:cs="Arial"/>
          <w:sz w:val="18"/>
          <w:szCs w:val="18"/>
          <w:lang w:eastAsia="de-DE"/>
        </w:rPr>
        <w:t>weiterer Intermediäre,</w:t>
      </w:r>
      <w:r>
        <w:rPr>
          <w:rFonts w:ascii="Arial" w:eastAsia="Times New Roman" w:hAnsi="Arial" w:cs="Arial"/>
          <w:sz w:val="18"/>
          <w:szCs w:val="18"/>
          <w:lang w:eastAsia="de-DE"/>
        </w:rPr>
        <w:t xml:space="preserve"> wie z.B. Maklerverbünden, Transaktion- und Abwicklungsplattformen (nachfolgend „Intermediäre“) bedient. </w:t>
      </w:r>
      <w:r w:rsidR="00A238DE">
        <w:rPr>
          <w:rFonts w:ascii="Arial" w:eastAsia="Times New Roman" w:hAnsi="Arial" w:cs="Arial"/>
          <w:sz w:val="18"/>
          <w:szCs w:val="18"/>
          <w:lang w:eastAsia="de-DE"/>
        </w:rPr>
        <w:t>Maklerpools unterstützen angeschlossene Makler bei der Anbahnung von Verträgen, insbesondere der Einholung von Vergleichstarifen und -angeboten, aber auch bei einer etwaigen Begründung und der Durchführung von Verträgen zwischen Kunden (wie Ihnen) und Produktanbietern (wie z. B. Versicherungsunternehmen, Investmentgesellschaften, Initiatoren für geschlossene Fonds, Banken, Bausparkassen) sowie bei der Kommunikation mit den Produktanbietern.</w:t>
      </w:r>
    </w:p>
    <w:p w14:paraId="1A53EA61" w14:textId="77777777" w:rsidR="007E24E1" w:rsidRDefault="007E24E1" w:rsidP="00B13AC5">
      <w:pPr>
        <w:spacing w:after="0" w:line="240" w:lineRule="auto"/>
        <w:jc w:val="both"/>
        <w:rPr>
          <w:rFonts w:ascii="Arial" w:eastAsia="Times New Roman" w:hAnsi="Arial" w:cs="Arial"/>
          <w:sz w:val="18"/>
          <w:szCs w:val="18"/>
          <w:lang w:eastAsia="de-DE"/>
        </w:rPr>
      </w:pPr>
    </w:p>
    <w:p w14:paraId="205355F2" w14:textId="77777777" w:rsidR="00B13AC5" w:rsidRDefault="00B13AC5" w:rsidP="00B13AC5">
      <w:pPr>
        <w:spacing w:after="0" w:line="240" w:lineRule="auto"/>
        <w:jc w:val="both"/>
        <w:rPr>
          <w:rFonts w:ascii="Arial" w:eastAsia="Times New Roman" w:hAnsi="Arial" w:cs="Arial"/>
          <w:color w:val="000000" w:themeColor="text1"/>
          <w:sz w:val="18"/>
          <w:szCs w:val="18"/>
          <w:lang w:eastAsia="de-DE"/>
        </w:rPr>
      </w:pPr>
      <w:r w:rsidRPr="006B3FBE">
        <w:rPr>
          <w:rFonts w:ascii="Arial" w:eastAsia="Times New Roman" w:hAnsi="Arial" w:cs="Arial"/>
          <w:sz w:val="18"/>
          <w:szCs w:val="18"/>
          <w:lang w:eastAsia="de-DE"/>
        </w:rPr>
        <w:t>Die Erteilung der Einwilligung zur Verarbeitung von</w:t>
      </w:r>
      <w:r w:rsidR="00705AB4">
        <w:rPr>
          <w:rFonts w:ascii="Arial" w:eastAsia="Times New Roman" w:hAnsi="Arial" w:cs="Arial"/>
          <w:sz w:val="18"/>
          <w:szCs w:val="18"/>
          <w:lang w:eastAsia="de-DE"/>
        </w:rPr>
        <w:t xml:space="preserve"> personenbezogenen Daten, sowie</w:t>
      </w:r>
      <w:r w:rsidRPr="006B3FBE">
        <w:rPr>
          <w:rFonts w:ascii="Arial" w:eastAsia="Times New Roman" w:hAnsi="Arial" w:cs="Arial"/>
          <w:sz w:val="18"/>
          <w:szCs w:val="18"/>
          <w:lang w:eastAsia="de-DE"/>
        </w:rPr>
        <w:t xml:space="preserve"> </w:t>
      </w:r>
      <w:r w:rsidR="00D612C8">
        <w:rPr>
          <w:rFonts w:ascii="Arial" w:eastAsia="Times New Roman" w:hAnsi="Arial" w:cs="Arial"/>
          <w:sz w:val="18"/>
          <w:szCs w:val="18"/>
          <w:lang w:eastAsia="de-DE"/>
        </w:rPr>
        <w:t>besonderen personenbezogenen Daten</w:t>
      </w:r>
      <w:r w:rsidR="00D612C8" w:rsidRPr="006B3FBE">
        <w:rPr>
          <w:rFonts w:ascii="Arial" w:eastAsia="Times New Roman" w:hAnsi="Arial" w:cs="Arial"/>
          <w:sz w:val="18"/>
          <w:szCs w:val="18"/>
          <w:lang w:eastAsia="de-DE"/>
        </w:rPr>
        <w:t xml:space="preserve"> </w:t>
      </w:r>
      <w:r w:rsidRPr="006B3FBE">
        <w:rPr>
          <w:rFonts w:ascii="Arial" w:eastAsia="Times New Roman" w:hAnsi="Arial" w:cs="Arial"/>
          <w:sz w:val="18"/>
          <w:szCs w:val="18"/>
          <w:lang w:eastAsia="de-DE"/>
        </w:rPr>
        <w:t xml:space="preserve">und die </w:t>
      </w:r>
      <w:r w:rsidR="00546D34">
        <w:rPr>
          <w:rFonts w:ascii="Arial" w:eastAsia="Times New Roman" w:hAnsi="Arial" w:cs="Arial"/>
          <w:sz w:val="18"/>
          <w:szCs w:val="18"/>
          <w:lang w:eastAsia="de-DE"/>
        </w:rPr>
        <w:t>Schweigepflichtentbindung</w:t>
      </w:r>
      <w:r w:rsidRPr="006B3FBE">
        <w:rPr>
          <w:rFonts w:ascii="Arial" w:eastAsia="Times New Roman" w:hAnsi="Arial" w:cs="Arial"/>
          <w:sz w:val="18"/>
          <w:szCs w:val="18"/>
          <w:lang w:eastAsia="de-DE"/>
        </w:rPr>
        <w:t xml:space="preserve"> sind Gegenstand des hiesigen Dokuments</w:t>
      </w:r>
      <w:r w:rsidR="00922D60">
        <w:rPr>
          <w:rFonts w:ascii="Arial" w:eastAsia="Times New Roman" w:hAnsi="Arial" w:cs="Arial"/>
          <w:sz w:val="18"/>
          <w:szCs w:val="18"/>
          <w:lang w:eastAsia="de-DE"/>
        </w:rPr>
        <w:t>.</w:t>
      </w:r>
      <w:r w:rsidR="00E937BB">
        <w:rPr>
          <w:rFonts w:ascii="Arial" w:eastAsia="Times New Roman" w:hAnsi="Arial" w:cs="Arial"/>
          <w:sz w:val="18"/>
          <w:szCs w:val="18"/>
          <w:lang w:eastAsia="de-DE"/>
        </w:rPr>
        <w:t xml:space="preserve"> </w:t>
      </w:r>
      <w:r w:rsidRPr="006B3FBE">
        <w:rPr>
          <w:rFonts w:ascii="Arial" w:eastAsia="Times New Roman" w:hAnsi="Arial" w:cs="Arial"/>
          <w:sz w:val="18"/>
          <w:szCs w:val="18"/>
          <w:lang w:eastAsia="de-DE"/>
        </w:rPr>
        <w:t xml:space="preserve">Soweit Informationen in diesem Dokument enthalten sind, dienen diese dazu, Ihnen den Inhalt und die Reichweite der nachfolgenden Einwilligungserklärung und Schweigepflichtentbindung transparent zu </w:t>
      </w:r>
      <w:r w:rsidRPr="00DE4758">
        <w:rPr>
          <w:rFonts w:ascii="Arial" w:eastAsia="Times New Roman" w:hAnsi="Arial" w:cs="Arial"/>
          <w:color w:val="000000" w:themeColor="text1"/>
          <w:sz w:val="18"/>
          <w:szCs w:val="18"/>
          <w:lang w:eastAsia="de-DE"/>
        </w:rPr>
        <w:t xml:space="preserve">machen. </w:t>
      </w:r>
    </w:p>
    <w:p w14:paraId="3814DC10" w14:textId="77777777" w:rsidR="00E520C6" w:rsidRDefault="00E520C6" w:rsidP="00B13AC5">
      <w:pPr>
        <w:spacing w:after="0" w:line="240" w:lineRule="auto"/>
        <w:jc w:val="both"/>
        <w:rPr>
          <w:rFonts w:ascii="Arial" w:eastAsia="Times New Roman" w:hAnsi="Arial" w:cs="Arial"/>
          <w:color w:val="000000" w:themeColor="text1"/>
          <w:sz w:val="18"/>
          <w:szCs w:val="18"/>
          <w:lang w:eastAsia="de-DE"/>
        </w:rPr>
      </w:pPr>
    </w:p>
    <w:p w14:paraId="134B1FAB" w14:textId="722CE0A3" w:rsidR="00E520C6" w:rsidRDefault="00E520C6" w:rsidP="00B13AC5">
      <w:pPr>
        <w:spacing w:after="0" w:line="240" w:lineRule="auto"/>
        <w:jc w:val="both"/>
        <w:rPr>
          <w:rFonts w:ascii="Arial" w:eastAsia="Times New Roman" w:hAnsi="Arial" w:cs="Arial"/>
          <w:color w:val="000000" w:themeColor="text1"/>
          <w:sz w:val="18"/>
          <w:szCs w:val="18"/>
          <w:lang w:eastAsia="de-DE"/>
        </w:rPr>
      </w:pPr>
      <w:r>
        <w:rPr>
          <w:rFonts w:ascii="Arial" w:eastAsia="Times New Roman" w:hAnsi="Arial" w:cs="Arial"/>
          <w:color w:val="000000" w:themeColor="text1"/>
          <w:sz w:val="18"/>
          <w:szCs w:val="18"/>
          <w:lang w:eastAsia="de-DE"/>
        </w:rPr>
        <w:t xml:space="preserve">In jedem </w:t>
      </w:r>
      <w:r w:rsidRPr="00624068">
        <w:rPr>
          <w:rFonts w:ascii="Arial" w:eastAsia="Times New Roman" w:hAnsi="Arial" w:cs="Arial"/>
          <w:sz w:val="18"/>
          <w:szCs w:val="18"/>
          <w:lang w:eastAsia="de-DE"/>
        </w:rPr>
        <w:t xml:space="preserve">Fall </w:t>
      </w:r>
      <w:r w:rsidR="00353297" w:rsidRPr="00624068">
        <w:rPr>
          <w:rFonts w:ascii="Arial" w:eastAsia="Times New Roman" w:hAnsi="Arial" w:cs="Arial"/>
          <w:sz w:val="18"/>
          <w:szCs w:val="18"/>
          <w:lang w:eastAsia="de-DE"/>
        </w:rPr>
        <w:t>werden</w:t>
      </w:r>
      <w:r w:rsidRPr="00624068">
        <w:rPr>
          <w:rFonts w:ascii="Arial" w:eastAsia="Times New Roman" w:hAnsi="Arial" w:cs="Arial"/>
          <w:sz w:val="18"/>
          <w:szCs w:val="18"/>
          <w:lang w:eastAsia="de-DE"/>
        </w:rPr>
        <w:t xml:space="preserve"> Sie </w:t>
      </w:r>
      <w:r w:rsidR="00353297" w:rsidRPr="00624068">
        <w:rPr>
          <w:rFonts w:ascii="Arial" w:eastAsia="Times New Roman" w:hAnsi="Arial" w:cs="Arial"/>
          <w:sz w:val="18"/>
          <w:szCs w:val="18"/>
          <w:lang w:eastAsia="de-DE"/>
        </w:rPr>
        <w:t xml:space="preserve">im Zuge </w:t>
      </w:r>
      <w:r>
        <w:rPr>
          <w:rFonts w:ascii="Arial" w:eastAsia="Times New Roman" w:hAnsi="Arial" w:cs="Arial"/>
          <w:color w:val="000000" w:themeColor="text1"/>
          <w:sz w:val="18"/>
          <w:szCs w:val="18"/>
          <w:lang w:eastAsia="de-DE"/>
        </w:rPr>
        <w:t xml:space="preserve">der Weitergabe Ihrer personenbezogenen oder besonderen personenbezogenen Daten an einen Dritten (z.B. Maklerpool, Intermediär oder Rechtsnachfolger) über die Datenübermittlung in Kenntnis </w:t>
      </w:r>
      <w:r w:rsidR="00353297">
        <w:rPr>
          <w:rFonts w:ascii="Arial" w:eastAsia="Times New Roman" w:hAnsi="Arial" w:cs="Arial"/>
          <w:color w:val="000000" w:themeColor="text1"/>
          <w:sz w:val="18"/>
          <w:szCs w:val="18"/>
          <w:lang w:eastAsia="de-DE"/>
        </w:rPr>
        <w:t>gesetzt</w:t>
      </w:r>
      <w:r>
        <w:rPr>
          <w:rFonts w:ascii="Arial" w:eastAsia="Times New Roman" w:hAnsi="Arial" w:cs="Arial"/>
          <w:color w:val="000000" w:themeColor="text1"/>
          <w:sz w:val="18"/>
          <w:szCs w:val="18"/>
          <w:lang w:eastAsia="de-DE"/>
        </w:rPr>
        <w:t xml:space="preserve">. </w:t>
      </w:r>
      <w:r w:rsidR="00353297">
        <w:rPr>
          <w:rFonts w:ascii="Arial" w:eastAsia="Times New Roman" w:hAnsi="Arial" w:cs="Arial"/>
          <w:color w:val="000000" w:themeColor="text1"/>
          <w:sz w:val="18"/>
          <w:szCs w:val="18"/>
          <w:lang w:eastAsia="de-DE"/>
        </w:rPr>
        <w:t>Selbstverständlich können Sie d</w:t>
      </w:r>
      <w:r w:rsidR="00CA2701">
        <w:rPr>
          <w:rFonts w:ascii="Arial" w:eastAsia="Times New Roman" w:hAnsi="Arial" w:cs="Arial"/>
          <w:color w:val="000000" w:themeColor="text1"/>
          <w:sz w:val="18"/>
          <w:szCs w:val="18"/>
          <w:lang w:eastAsia="de-DE"/>
        </w:rPr>
        <w:t>i</w:t>
      </w:r>
      <w:r w:rsidR="00353297">
        <w:rPr>
          <w:rFonts w:ascii="Arial" w:eastAsia="Times New Roman" w:hAnsi="Arial" w:cs="Arial"/>
          <w:color w:val="000000" w:themeColor="text1"/>
          <w:sz w:val="18"/>
          <w:szCs w:val="18"/>
          <w:lang w:eastAsia="de-DE"/>
        </w:rPr>
        <w:t xml:space="preserve">e </w:t>
      </w:r>
      <w:r w:rsidR="00CA2701">
        <w:rPr>
          <w:rFonts w:ascii="Arial" w:eastAsia="Times New Roman" w:hAnsi="Arial" w:cs="Arial"/>
          <w:color w:val="000000" w:themeColor="text1"/>
          <w:sz w:val="18"/>
          <w:szCs w:val="18"/>
          <w:lang w:eastAsia="de-DE"/>
        </w:rPr>
        <w:t xml:space="preserve">Einwilligung in die </w:t>
      </w:r>
      <w:r w:rsidR="00353297">
        <w:rPr>
          <w:rFonts w:ascii="Arial" w:eastAsia="Times New Roman" w:hAnsi="Arial" w:cs="Arial"/>
          <w:color w:val="000000" w:themeColor="text1"/>
          <w:sz w:val="18"/>
          <w:szCs w:val="18"/>
          <w:lang w:eastAsia="de-DE"/>
        </w:rPr>
        <w:t>Ver</w:t>
      </w:r>
      <w:r w:rsidR="00B22920">
        <w:rPr>
          <w:rFonts w:ascii="Arial" w:eastAsia="Times New Roman" w:hAnsi="Arial" w:cs="Arial"/>
          <w:color w:val="000000" w:themeColor="text1"/>
          <w:sz w:val="18"/>
          <w:szCs w:val="18"/>
          <w:lang w:eastAsia="de-DE"/>
        </w:rPr>
        <w:t xml:space="preserve">arbeitung Ihrer personenbezogenen und besonderen personenbezogenen Daten jederzeit für die Zukunft </w:t>
      </w:r>
      <w:r w:rsidR="00CA2701">
        <w:rPr>
          <w:rFonts w:ascii="Arial" w:eastAsia="Times New Roman" w:hAnsi="Arial" w:cs="Arial"/>
          <w:color w:val="000000" w:themeColor="text1"/>
          <w:sz w:val="18"/>
          <w:szCs w:val="18"/>
          <w:lang w:eastAsia="de-DE"/>
        </w:rPr>
        <w:t>widerrufen</w:t>
      </w:r>
      <w:r w:rsidR="00B22920">
        <w:rPr>
          <w:rFonts w:ascii="Arial" w:eastAsia="Times New Roman" w:hAnsi="Arial" w:cs="Arial"/>
          <w:color w:val="000000" w:themeColor="text1"/>
          <w:sz w:val="18"/>
          <w:szCs w:val="18"/>
          <w:lang w:eastAsia="de-DE"/>
        </w:rPr>
        <w:t xml:space="preserve">. </w:t>
      </w:r>
    </w:p>
    <w:p w14:paraId="440A8C08" w14:textId="77777777" w:rsidR="00E520C6" w:rsidRDefault="00E520C6" w:rsidP="00B13AC5">
      <w:pPr>
        <w:spacing w:after="0" w:line="240" w:lineRule="auto"/>
        <w:jc w:val="both"/>
        <w:rPr>
          <w:rFonts w:ascii="Arial" w:eastAsia="Times New Roman" w:hAnsi="Arial" w:cs="Arial"/>
          <w:color w:val="000000" w:themeColor="text1"/>
          <w:sz w:val="18"/>
          <w:szCs w:val="18"/>
          <w:lang w:eastAsia="de-DE"/>
        </w:rPr>
      </w:pPr>
    </w:p>
    <w:p w14:paraId="63AAEF7D" w14:textId="77777777" w:rsidR="00E520C6" w:rsidRDefault="00E520C6" w:rsidP="00B13AC5">
      <w:pPr>
        <w:spacing w:after="0" w:line="240" w:lineRule="auto"/>
        <w:jc w:val="both"/>
        <w:rPr>
          <w:rFonts w:ascii="Arial" w:eastAsia="Times New Roman" w:hAnsi="Arial" w:cs="Arial"/>
          <w:sz w:val="18"/>
          <w:szCs w:val="18"/>
          <w:lang w:eastAsia="de-DE"/>
        </w:rPr>
      </w:pPr>
    </w:p>
    <w:p w14:paraId="2FB26D6C" w14:textId="77777777" w:rsidR="00024D98" w:rsidRPr="006B3FBE" w:rsidRDefault="00024D98" w:rsidP="00B13AC5">
      <w:pPr>
        <w:spacing w:after="0" w:line="240" w:lineRule="auto"/>
        <w:jc w:val="both"/>
        <w:rPr>
          <w:rFonts w:ascii="Arial" w:eastAsia="Times New Roman" w:hAnsi="Arial" w:cs="Arial"/>
          <w:sz w:val="18"/>
          <w:szCs w:val="18"/>
          <w:lang w:eastAsia="de-DE"/>
        </w:rPr>
      </w:pPr>
    </w:p>
    <w:p w14:paraId="6B1C87FF" w14:textId="77777777" w:rsidR="00B13AC5" w:rsidRPr="006B3FBE" w:rsidRDefault="00024D98" w:rsidP="00B13AC5">
      <w:pPr>
        <w:spacing w:after="0" w:line="240" w:lineRule="auto"/>
        <w:jc w:val="both"/>
        <w:rPr>
          <w:rFonts w:ascii="Arial" w:eastAsia="Times New Roman" w:hAnsi="Arial" w:cs="Arial"/>
          <w:b/>
          <w:sz w:val="18"/>
          <w:szCs w:val="18"/>
          <w:lang w:eastAsia="de-DE"/>
        </w:rPr>
      </w:pPr>
      <w:r>
        <w:rPr>
          <w:rFonts w:ascii="Arial" w:eastAsia="Times New Roman" w:hAnsi="Arial" w:cs="Arial"/>
          <w:b/>
          <w:sz w:val="18"/>
          <w:szCs w:val="18"/>
          <w:lang w:eastAsia="de-DE"/>
        </w:rPr>
        <w:t>2</w:t>
      </w:r>
      <w:r w:rsidR="00B13AC5" w:rsidRPr="006B3FBE">
        <w:rPr>
          <w:rFonts w:ascii="Arial" w:eastAsia="Times New Roman" w:hAnsi="Arial" w:cs="Arial"/>
          <w:b/>
          <w:sz w:val="18"/>
          <w:szCs w:val="18"/>
          <w:lang w:eastAsia="de-DE"/>
        </w:rPr>
        <w:t>.</w:t>
      </w:r>
      <w:r w:rsidR="00B13AC5" w:rsidRPr="006B3FBE">
        <w:rPr>
          <w:rFonts w:ascii="Arial" w:eastAsia="Times New Roman" w:hAnsi="Arial" w:cs="Arial"/>
          <w:b/>
          <w:sz w:val="18"/>
          <w:szCs w:val="18"/>
          <w:lang w:eastAsia="de-DE"/>
        </w:rPr>
        <w:tab/>
        <w:t>Die Erhebung, Verarbeitung und Nutzung Ihrer Daten</w:t>
      </w:r>
    </w:p>
    <w:p w14:paraId="409A3194" w14:textId="77777777" w:rsidR="00B13AC5" w:rsidRPr="006B3FBE" w:rsidRDefault="00B13AC5" w:rsidP="00B13AC5">
      <w:pPr>
        <w:spacing w:after="0" w:line="240" w:lineRule="auto"/>
        <w:jc w:val="both"/>
        <w:rPr>
          <w:rFonts w:ascii="Arial" w:eastAsia="Times New Roman" w:hAnsi="Arial" w:cs="Arial"/>
          <w:sz w:val="18"/>
          <w:szCs w:val="18"/>
          <w:lang w:eastAsia="de-DE"/>
        </w:rPr>
      </w:pPr>
    </w:p>
    <w:p w14:paraId="766CE2FD" w14:textId="77777777" w:rsidR="009956F6" w:rsidRDefault="00B13AC5" w:rsidP="00B13AC5">
      <w:pPr>
        <w:spacing w:after="0" w:line="240" w:lineRule="auto"/>
        <w:ind w:left="708" w:hanging="708"/>
        <w:jc w:val="both"/>
        <w:rPr>
          <w:rFonts w:ascii="Arial" w:eastAsia="Times New Roman" w:hAnsi="Arial" w:cs="Arial"/>
          <w:b/>
          <w:sz w:val="18"/>
          <w:szCs w:val="18"/>
          <w:lang w:eastAsia="de-DE"/>
        </w:rPr>
      </w:pPr>
      <w:r w:rsidRPr="006B3FBE">
        <w:rPr>
          <w:rFonts w:ascii="Arial" w:eastAsia="Times New Roman" w:hAnsi="Arial" w:cs="Arial"/>
          <w:b/>
          <w:sz w:val="18"/>
          <w:szCs w:val="18"/>
          <w:lang w:eastAsia="de-DE"/>
        </w:rPr>
        <w:t>a.</w:t>
      </w:r>
      <w:r w:rsidRPr="006B3FBE">
        <w:rPr>
          <w:rFonts w:ascii="Arial" w:eastAsia="Times New Roman" w:hAnsi="Arial" w:cs="Arial"/>
          <w:b/>
          <w:sz w:val="18"/>
          <w:szCs w:val="18"/>
          <w:lang w:eastAsia="de-DE"/>
        </w:rPr>
        <w:tab/>
      </w:r>
      <w:r w:rsidR="009956F6">
        <w:rPr>
          <w:rFonts w:ascii="Arial" w:eastAsia="Times New Roman" w:hAnsi="Arial" w:cs="Arial"/>
          <w:b/>
          <w:sz w:val="18"/>
          <w:szCs w:val="18"/>
          <w:lang w:eastAsia="de-DE"/>
        </w:rPr>
        <w:t xml:space="preserve">Verarbeitung Ihrer </w:t>
      </w:r>
      <w:r w:rsidR="00D612C8">
        <w:rPr>
          <w:rFonts w:ascii="Arial" w:eastAsia="Times New Roman" w:hAnsi="Arial" w:cs="Arial"/>
          <w:b/>
          <w:sz w:val="18"/>
          <w:szCs w:val="18"/>
          <w:lang w:eastAsia="de-DE"/>
        </w:rPr>
        <w:t xml:space="preserve">besonderen personenbezogenen Daten </w:t>
      </w:r>
      <w:r w:rsidR="009956F6">
        <w:rPr>
          <w:rFonts w:ascii="Arial" w:eastAsia="Times New Roman" w:hAnsi="Arial" w:cs="Arial"/>
          <w:b/>
          <w:sz w:val="18"/>
          <w:szCs w:val="18"/>
          <w:lang w:eastAsia="de-DE"/>
        </w:rPr>
        <w:t>durch den Makler</w:t>
      </w:r>
    </w:p>
    <w:p w14:paraId="4A4CF726" w14:textId="77777777" w:rsidR="00B13AC5" w:rsidRDefault="00B13AC5" w:rsidP="00B13AC5">
      <w:pPr>
        <w:spacing w:after="0" w:line="240" w:lineRule="auto"/>
        <w:ind w:left="708" w:hanging="708"/>
        <w:jc w:val="both"/>
        <w:rPr>
          <w:rFonts w:ascii="Arial" w:eastAsia="Times New Roman" w:hAnsi="Arial" w:cs="Arial"/>
          <w:sz w:val="18"/>
          <w:szCs w:val="18"/>
          <w:lang w:eastAsia="de-DE"/>
        </w:rPr>
      </w:pPr>
      <w:r w:rsidRPr="006B3FBE">
        <w:rPr>
          <w:rFonts w:ascii="Arial" w:eastAsia="Times New Roman" w:hAnsi="Arial" w:cs="Arial"/>
          <w:b/>
          <w:sz w:val="18"/>
          <w:szCs w:val="18"/>
          <w:lang w:eastAsia="de-DE"/>
        </w:rPr>
        <w:br/>
      </w:r>
      <w:r w:rsidRPr="006B3FBE">
        <w:rPr>
          <w:rFonts w:ascii="Arial" w:eastAsia="Times New Roman" w:hAnsi="Arial" w:cs="Arial"/>
          <w:sz w:val="18"/>
          <w:szCs w:val="18"/>
          <w:lang w:eastAsia="de-DE"/>
        </w:rPr>
        <w:t xml:space="preserve">Ihre </w:t>
      </w:r>
      <w:r w:rsidR="009B1EE3">
        <w:rPr>
          <w:rFonts w:ascii="Arial" w:eastAsia="Times New Roman" w:hAnsi="Arial" w:cs="Arial"/>
          <w:sz w:val="18"/>
          <w:szCs w:val="18"/>
          <w:lang w:eastAsia="de-DE"/>
        </w:rPr>
        <w:t xml:space="preserve">personenbezogenen </w:t>
      </w:r>
      <w:r w:rsidRPr="006B3FBE">
        <w:rPr>
          <w:rFonts w:ascii="Arial" w:eastAsia="Times New Roman" w:hAnsi="Arial" w:cs="Arial"/>
          <w:sz w:val="18"/>
          <w:szCs w:val="18"/>
          <w:lang w:eastAsia="de-DE"/>
        </w:rPr>
        <w:t>Daten werden vom Makler im Rahmen Ihres Vermittlungsauftrages zur vertragsbezogenen Beratung und Bearbeitung erhoben</w:t>
      </w:r>
      <w:r w:rsidR="009B1EE3">
        <w:rPr>
          <w:rFonts w:ascii="Arial" w:eastAsia="Times New Roman" w:hAnsi="Arial" w:cs="Arial"/>
          <w:sz w:val="18"/>
          <w:szCs w:val="18"/>
          <w:lang w:eastAsia="de-DE"/>
        </w:rPr>
        <w:t xml:space="preserve"> und</w:t>
      </w:r>
      <w:r w:rsidRPr="006B3FBE">
        <w:rPr>
          <w:rFonts w:ascii="Arial" w:eastAsia="Times New Roman" w:hAnsi="Arial" w:cs="Arial"/>
          <w:sz w:val="18"/>
          <w:szCs w:val="18"/>
          <w:lang w:eastAsia="de-DE"/>
        </w:rPr>
        <w:t xml:space="preserve"> verarbeitet sowie vom Makler zu diesem Zweck an von ihm angefragte Produktanbieter (wie z. B. </w:t>
      </w:r>
      <w:r w:rsidR="009956F6" w:rsidRPr="006B3FBE">
        <w:rPr>
          <w:rFonts w:ascii="Arial" w:eastAsia="Times New Roman" w:hAnsi="Arial" w:cs="Arial"/>
          <w:sz w:val="18"/>
          <w:szCs w:val="18"/>
          <w:lang w:eastAsia="de-DE"/>
        </w:rPr>
        <w:t>Versicherung</w:t>
      </w:r>
      <w:r w:rsidR="009956F6">
        <w:rPr>
          <w:rFonts w:ascii="Arial" w:eastAsia="Times New Roman" w:hAnsi="Arial" w:cs="Arial"/>
          <w:sz w:val="18"/>
          <w:szCs w:val="18"/>
          <w:lang w:eastAsia="de-DE"/>
        </w:rPr>
        <w:t>en</w:t>
      </w:r>
      <w:r w:rsidRPr="006B3FBE">
        <w:rPr>
          <w:rFonts w:ascii="Arial" w:eastAsia="Times New Roman" w:hAnsi="Arial" w:cs="Arial"/>
          <w:sz w:val="18"/>
          <w:szCs w:val="18"/>
          <w:lang w:eastAsia="de-DE"/>
        </w:rPr>
        <w:t xml:space="preserve">, Investmentgesellschaften, Initiatoren für geschlossene Fonds, Banken, Bausparkassen) übermittelt und von diesen zur </w:t>
      </w:r>
      <w:r w:rsidR="006D2947">
        <w:rPr>
          <w:rFonts w:ascii="Arial" w:eastAsia="Times New Roman" w:hAnsi="Arial" w:cs="Arial"/>
          <w:sz w:val="18"/>
          <w:szCs w:val="18"/>
          <w:lang w:eastAsia="de-DE"/>
        </w:rPr>
        <w:t xml:space="preserve">Risikovoranfrage und/oder </w:t>
      </w:r>
      <w:r w:rsidRPr="006B3FBE">
        <w:rPr>
          <w:rFonts w:ascii="Arial" w:eastAsia="Times New Roman" w:hAnsi="Arial" w:cs="Arial"/>
          <w:sz w:val="18"/>
          <w:szCs w:val="18"/>
          <w:lang w:eastAsia="de-DE"/>
        </w:rPr>
        <w:t xml:space="preserve">Antragsprüfung </w:t>
      </w:r>
      <w:r w:rsidR="009B1EE3">
        <w:rPr>
          <w:rFonts w:ascii="Arial" w:eastAsia="Times New Roman" w:hAnsi="Arial" w:cs="Arial"/>
          <w:sz w:val="18"/>
          <w:szCs w:val="18"/>
          <w:lang w:eastAsia="de-DE"/>
        </w:rPr>
        <w:t>verarbeitet</w:t>
      </w:r>
      <w:r w:rsidRPr="006B3FBE">
        <w:rPr>
          <w:rFonts w:ascii="Arial" w:eastAsia="Times New Roman" w:hAnsi="Arial" w:cs="Arial"/>
          <w:sz w:val="18"/>
          <w:szCs w:val="18"/>
          <w:lang w:eastAsia="de-DE"/>
        </w:rPr>
        <w:t>.</w:t>
      </w:r>
      <w:r w:rsidR="009B1EE3">
        <w:rPr>
          <w:rFonts w:ascii="Arial" w:eastAsia="Times New Roman" w:hAnsi="Arial" w:cs="Arial"/>
          <w:sz w:val="18"/>
          <w:szCs w:val="18"/>
          <w:lang w:eastAsia="de-DE"/>
        </w:rPr>
        <w:t xml:space="preserve"> Die Verarbeitung dieser Daten basiert auf Art. 6 Abs. 1 lit. </w:t>
      </w:r>
      <w:r w:rsidR="00561C74">
        <w:rPr>
          <w:rFonts w:ascii="Arial" w:eastAsia="Times New Roman" w:hAnsi="Arial" w:cs="Arial"/>
          <w:sz w:val="18"/>
          <w:szCs w:val="18"/>
          <w:lang w:eastAsia="de-DE"/>
        </w:rPr>
        <w:t>b</w:t>
      </w:r>
      <w:r w:rsidR="00034B49">
        <w:rPr>
          <w:rFonts w:ascii="Arial" w:eastAsia="Times New Roman" w:hAnsi="Arial" w:cs="Arial"/>
          <w:sz w:val="18"/>
          <w:szCs w:val="18"/>
          <w:lang w:eastAsia="de-DE"/>
        </w:rPr>
        <w:t>)</w:t>
      </w:r>
      <w:r w:rsidR="00561C74">
        <w:rPr>
          <w:rFonts w:ascii="Arial" w:eastAsia="Times New Roman" w:hAnsi="Arial" w:cs="Arial"/>
          <w:sz w:val="18"/>
          <w:szCs w:val="18"/>
          <w:lang w:eastAsia="de-DE"/>
        </w:rPr>
        <w:t xml:space="preserve"> </w:t>
      </w:r>
      <w:r w:rsidR="009B1EE3">
        <w:rPr>
          <w:rFonts w:ascii="Arial" w:eastAsia="Times New Roman" w:hAnsi="Arial" w:cs="Arial"/>
          <w:sz w:val="18"/>
          <w:szCs w:val="18"/>
          <w:lang w:eastAsia="de-DE"/>
        </w:rPr>
        <w:t>DSGVO.</w:t>
      </w:r>
      <w:r w:rsidRPr="006B3FBE">
        <w:rPr>
          <w:rFonts w:ascii="Arial" w:eastAsia="Times New Roman" w:hAnsi="Arial" w:cs="Arial"/>
          <w:sz w:val="18"/>
          <w:szCs w:val="18"/>
          <w:lang w:eastAsia="de-DE"/>
        </w:rPr>
        <w:t xml:space="preserve"> Soweit Gegenstand eines Auftrags von Ihnen an den Makler, können vom Makler zur Betreuung bereits zwischen Ihnen und Produktanbietern bestehender Verträge ebenfalls Daten von Ihnen </w:t>
      </w:r>
      <w:r w:rsidR="00546D34">
        <w:rPr>
          <w:rFonts w:ascii="Arial" w:eastAsia="Times New Roman" w:hAnsi="Arial" w:cs="Arial"/>
          <w:sz w:val="18"/>
          <w:szCs w:val="18"/>
          <w:lang w:eastAsia="de-DE"/>
        </w:rPr>
        <w:t xml:space="preserve">verarbeitet </w:t>
      </w:r>
      <w:r w:rsidRPr="006B3FBE">
        <w:rPr>
          <w:rFonts w:ascii="Arial" w:eastAsia="Times New Roman" w:hAnsi="Arial" w:cs="Arial"/>
          <w:sz w:val="18"/>
          <w:szCs w:val="18"/>
          <w:lang w:eastAsia="de-DE"/>
        </w:rPr>
        <w:t>werden.</w:t>
      </w:r>
    </w:p>
    <w:p w14:paraId="05B254BC" w14:textId="5F7AB74A" w:rsidR="009B1EE3" w:rsidRPr="006B3FBE" w:rsidRDefault="009B1EE3" w:rsidP="001B4877">
      <w:pPr>
        <w:spacing w:after="0" w:line="240" w:lineRule="auto"/>
        <w:ind w:left="708"/>
        <w:jc w:val="both"/>
        <w:rPr>
          <w:rFonts w:ascii="Arial" w:eastAsia="Times New Roman" w:hAnsi="Arial" w:cs="Arial"/>
          <w:sz w:val="18"/>
          <w:szCs w:val="18"/>
          <w:lang w:eastAsia="de-DE"/>
        </w:rPr>
      </w:pPr>
      <w:r>
        <w:rPr>
          <w:rFonts w:ascii="Arial" w:eastAsia="Times New Roman" w:hAnsi="Arial" w:cs="Arial"/>
          <w:sz w:val="18"/>
          <w:szCs w:val="18"/>
          <w:lang w:eastAsia="de-DE"/>
        </w:rPr>
        <w:lastRenderedPageBreak/>
        <w:t xml:space="preserve">Daneben kann, in Abhängigkeit </w:t>
      </w:r>
      <w:r w:rsidR="00E937BB">
        <w:rPr>
          <w:rFonts w:ascii="Arial" w:eastAsia="Times New Roman" w:hAnsi="Arial" w:cs="Arial"/>
          <w:sz w:val="18"/>
          <w:szCs w:val="18"/>
          <w:lang w:eastAsia="de-DE"/>
        </w:rPr>
        <w:t xml:space="preserve">des </w:t>
      </w:r>
      <w:r>
        <w:rPr>
          <w:rFonts w:ascii="Arial" w:eastAsia="Times New Roman" w:hAnsi="Arial" w:cs="Arial"/>
          <w:sz w:val="18"/>
          <w:szCs w:val="18"/>
          <w:lang w:eastAsia="de-DE"/>
        </w:rPr>
        <w:t>von Ihnen gewählten Produkt</w:t>
      </w:r>
      <w:r w:rsidR="00E937BB">
        <w:rPr>
          <w:rFonts w:ascii="Arial" w:eastAsia="Times New Roman" w:hAnsi="Arial" w:cs="Arial"/>
          <w:sz w:val="18"/>
          <w:szCs w:val="18"/>
          <w:lang w:eastAsia="de-DE"/>
        </w:rPr>
        <w:t>es</w:t>
      </w:r>
      <w:r w:rsidR="00A515AD">
        <w:rPr>
          <w:rFonts w:ascii="Arial" w:eastAsia="Times New Roman" w:hAnsi="Arial" w:cs="Arial"/>
          <w:sz w:val="18"/>
          <w:szCs w:val="18"/>
          <w:lang w:eastAsia="de-DE"/>
        </w:rPr>
        <w:t>,</w:t>
      </w:r>
      <w:r>
        <w:rPr>
          <w:rFonts w:ascii="Arial" w:eastAsia="Times New Roman" w:hAnsi="Arial" w:cs="Arial"/>
          <w:sz w:val="18"/>
          <w:szCs w:val="18"/>
          <w:lang w:eastAsia="de-DE"/>
        </w:rPr>
        <w:t xml:space="preserve"> auch die Verarbeitung von </w:t>
      </w:r>
      <w:r w:rsidR="00441009">
        <w:rPr>
          <w:rFonts w:ascii="Arial" w:eastAsia="Times New Roman" w:hAnsi="Arial" w:cs="Arial"/>
          <w:sz w:val="18"/>
          <w:szCs w:val="18"/>
          <w:lang w:eastAsia="de-DE"/>
        </w:rPr>
        <w:t>besonderen Kategorien personenbezogener Daten</w:t>
      </w:r>
      <w:r w:rsidR="00DA4863">
        <w:rPr>
          <w:rFonts w:ascii="Arial" w:eastAsia="Times New Roman" w:hAnsi="Arial" w:cs="Arial"/>
          <w:sz w:val="18"/>
          <w:szCs w:val="18"/>
          <w:lang w:eastAsia="de-DE"/>
        </w:rPr>
        <w:t xml:space="preserve"> gemäß Art 9 Abs.1 DSGVO</w:t>
      </w:r>
      <w:r w:rsidR="00441009">
        <w:rPr>
          <w:rFonts w:ascii="Arial" w:eastAsia="Times New Roman" w:hAnsi="Arial" w:cs="Arial"/>
          <w:sz w:val="18"/>
          <w:szCs w:val="18"/>
          <w:lang w:eastAsia="de-DE"/>
        </w:rPr>
        <w:t>, insbesondere von Gesundheitsdaten</w:t>
      </w:r>
      <w:r w:rsidR="006D2947">
        <w:rPr>
          <w:rFonts w:ascii="Arial" w:eastAsia="Times New Roman" w:hAnsi="Arial" w:cs="Arial"/>
          <w:sz w:val="18"/>
          <w:szCs w:val="18"/>
          <w:lang w:eastAsia="de-DE"/>
        </w:rPr>
        <w:t>, biometrischen</w:t>
      </w:r>
      <w:r w:rsidR="00D612C8">
        <w:rPr>
          <w:rFonts w:ascii="Arial" w:eastAsia="Times New Roman" w:hAnsi="Arial" w:cs="Arial"/>
          <w:sz w:val="18"/>
          <w:szCs w:val="18"/>
          <w:lang w:eastAsia="de-DE"/>
        </w:rPr>
        <w:t xml:space="preserve"> und genetischen Daten</w:t>
      </w:r>
      <w:r w:rsidR="00A515AD">
        <w:rPr>
          <w:rFonts w:ascii="Arial" w:eastAsia="Times New Roman" w:hAnsi="Arial" w:cs="Arial"/>
          <w:sz w:val="18"/>
          <w:szCs w:val="18"/>
          <w:lang w:eastAsia="de-DE"/>
        </w:rPr>
        <w:t>,</w:t>
      </w:r>
      <w:r w:rsidR="00441009">
        <w:rPr>
          <w:rFonts w:ascii="Arial" w:eastAsia="Times New Roman" w:hAnsi="Arial" w:cs="Arial"/>
          <w:sz w:val="18"/>
          <w:szCs w:val="18"/>
          <w:lang w:eastAsia="de-DE"/>
        </w:rPr>
        <w:t xml:space="preserve"> </w:t>
      </w:r>
      <w:r>
        <w:rPr>
          <w:rFonts w:ascii="Arial" w:eastAsia="Times New Roman" w:hAnsi="Arial" w:cs="Arial"/>
          <w:sz w:val="18"/>
          <w:szCs w:val="18"/>
          <w:lang w:eastAsia="de-DE"/>
        </w:rPr>
        <w:t>erforderlich sein.</w:t>
      </w:r>
      <w:r w:rsidR="00441009">
        <w:rPr>
          <w:rFonts w:ascii="Arial" w:eastAsia="Times New Roman" w:hAnsi="Arial" w:cs="Arial"/>
          <w:sz w:val="18"/>
          <w:szCs w:val="18"/>
          <w:lang w:eastAsia="de-DE"/>
        </w:rPr>
        <w:t xml:space="preserve"> Soweit die </w:t>
      </w:r>
      <w:r w:rsidR="0097054E">
        <w:rPr>
          <w:rFonts w:ascii="Arial" w:eastAsia="Times New Roman" w:hAnsi="Arial" w:cs="Arial"/>
          <w:sz w:val="18"/>
          <w:szCs w:val="18"/>
          <w:lang w:eastAsia="de-DE"/>
        </w:rPr>
        <w:t xml:space="preserve">Verarbeitung besonderer Kategorien personenbezogener Daten für die Vermittlung des von Ihnen gewünschten Produkts erforderlich ist, basiert die Verarbeitung auf Ihrer ausdrücklichen Einwilligung </w:t>
      </w:r>
      <w:r w:rsidR="00034B49">
        <w:rPr>
          <w:rFonts w:ascii="Arial" w:eastAsia="Times New Roman" w:hAnsi="Arial" w:cs="Arial"/>
          <w:sz w:val="18"/>
          <w:szCs w:val="18"/>
          <w:lang w:eastAsia="de-DE"/>
        </w:rPr>
        <w:t>gemäß</w:t>
      </w:r>
      <w:r w:rsidR="0097054E">
        <w:rPr>
          <w:rFonts w:ascii="Arial" w:eastAsia="Times New Roman" w:hAnsi="Arial" w:cs="Arial"/>
          <w:sz w:val="18"/>
          <w:szCs w:val="18"/>
          <w:lang w:eastAsia="de-DE"/>
        </w:rPr>
        <w:t xml:space="preserve"> Art. 9 Abs. 2 lit. a</w:t>
      </w:r>
      <w:r w:rsidR="006D2947">
        <w:rPr>
          <w:rFonts w:ascii="Arial" w:eastAsia="Times New Roman" w:hAnsi="Arial" w:cs="Arial"/>
          <w:sz w:val="18"/>
          <w:szCs w:val="18"/>
          <w:lang w:eastAsia="de-DE"/>
        </w:rPr>
        <w:t>)</w:t>
      </w:r>
      <w:r w:rsidR="0097054E">
        <w:rPr>
          <w:rFonts w:ascii="Arial" w:eastAsia="Times New Roman" w:hAnsi="Arial" w:cs="Arial"/>
          <w:sz w:val="18"/>
          <w:szCs w:val="18"/>
          <w:lang w:eastAsia="de-DE"/>
        </w:rPr>
        <w:t xml:space="preserve"> DSGVO.</w:t>
      </w:r>
      <w:r w:rsidR="00441009">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 </w:t>
      </w:r>
    </w:p>
    <w:p w14:paraId="2569614D" w14:textId="77777777" w:rsidR="00B13AC5" w:rsidRPr="006B3FBE" w:rsidRDefault="00B13AC5" w:rsidP="00B13AC5">
      <w:pPr>
        <w:spacing w:after="0" w:line="240" w:lineRule="auto"/>
        <w:jc w:val="both"/>
        <w:rPr>
          <w:rFonts w:ascii="Arial" w:eastAsia="Times New Roman" w:hAnsi="Arial" w:cs="Arial"/>
          <w:sz w:val="18"/>
          <w:szCs w:val="18"/>
          <w:lang w:eastAsia="de-DE"/>
        </w:rPr>
      </w:pPr>
    </w:p>
    <w:p w14:paraId="56C698DE" w14:textId="77777777" w:rsidR="00401868" w:rsidRPr="00415924"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 xml:space="preserve">Ihre datenschutzrechtliche Einwilligung hierzu: </w:t>
      </w:r>
    </w:p>
    <w:p w14:paraId="1BE36AF2" w14:textId="77777777" w:rsidR="0038787E" w:rsidRDefault="0038787E" w:rsidP="0038787E">
      <w:pPr>
        <w:pStyle w:val="Kommentartext"/>
      </w:pPr>
    </w:p>
    <w:p w14:paraId="7E8A87C6"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p>
    <w:p w14:paraId="2387AA2C" w14:textId="3DC76418" w:rsidR="00B13AC5" w:rsidRPr="006B3FBE" w:rsidRDefault="00B13AC5"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r w:rsidRPr="00401868">
        <w:rPr>
          <w:rFonts w:ascii="Arial" w:eastAsia="Times New Roman" w:hAnsi="Arial" w:cs="Arial"/>
          <w:sz w:val="18"/>
          <w:szCs w:val="18"/>
          <w:lang w:eastAsia="de-DE"/>
        </w:rPr>
        <w:t xml:space="preserve">Hinsichtlich meiner von mir für die beauftragte Vermittlung einer Versicherung angegebenen </w:t>
      </w:r>
      <w:r w:rsidR="0030777F">
        <w:rPr>
          <w:rFonts w:ascii="Arial" w:eastAsia="Times New Roman" w:hAnsi="Arial" w:cs="Arial"/>
          <w:sz w:val="18"/>
          <w:szCs w:val="18"/>
          <w:lang w:eastAsia="de-DE"/>
        </w:rPr>
        <w:t>besonderen personenbezogenen Daten</w:t>
      </w:r>
      <w:r w:rsidR="0030777F" w:rsidRPr="00401868">
        <w:rPr>
          <w:rFonts w:ascii="Arial" w:eastAsia="Times New Roman" w:hAnsi="Arial" w:cs="Arial"/>
          <w:sz w:val="18"/>
          <w:szCs w:val="18"/>
          <w:lang w:eastAsia="de-DE"/>
        </w:rPr>
        <w:t xml:space="preserve"> </w:t>
      </w:r>
      <w:r w:rsidRPr="00415924">
        <w:rPr>
          <w:rFonts w:ascii="Arial" w:eastAsia="Times New Roman" w:hAnsi="Arial" w:cs="Arial"/>
          <w:bCs/>
          <w:sz w:val="18"/>
          <w:szCs w:val="18"/>
          <w:lang w:eastAsia="de-DE"/>
        </w:rPr>
        <w:t>willige ich ein</w:t>
      </w:r>
      <w:r w:rsidRPr="0040338B">
        <w:rPr>
          <w:rFonts w:ascii="Arial" w:eastAsia="Times New Roman" w:hAnsi="Arial" w:cs="Arial"/>
          <w:bCs/>
          <w:sz w:val="18"/>
          <w:szCs w:val="18"/>
          <w:lang w:eastAsia="de-DE"/>
        </w:rPr>
        <w:t>,</w:t>
      </w:r>
      <w:r w:rsidRPr="00401868">
        <w:rPr>
          <w:rFonts w:ascii="Arial" w:eastAsia="Times New Roman" w:hAnsi="Arial" w:cs="Arial"/>
          <w:sz w:val="18"/>
          <w:szCs w:val="18"/>
          <w:lang w:eastAsia="de-DE"/>
        </w:rPr>
        <w:t xml:space="preserve"> dass</w:t>
      </w:r>
      <w:r w:rsidRPr="006B3FBE">
        <w:rPr>
          <w:rFonts w:ascii="Arial" w:eastAsia="Times New Roman" w:hAnsi="Arial" w:cs="Arial"/>
          <w:sz w:val="18"/>
          <w:szCs w:val="18"/>
          <w:lang w:eastAsia="de-DE"/>
        </w:rPr>
        <w:t xml:space="preserve"> der Makler die von mir in meinem Antrag oder meiner Voranfrage genannten und zukünftig von mir mitgeteilten</w:t>
      </w:r>
      <w:r w:rsidR="0030777F">
        <w:rPr>
          <w:rFonts w:ascii="Arial" w:eastAsia="Times New Roman" w:hAnsi="Arial" w:cs="Arial"/>
          <w:sz w:val="18"/>
          <w:szCs w:val="18"/>
          <w:lang w:eastAsia="de-DE"/>
        </w:rPr>
        <w:t xml:space="preserve"> besonderen personenbezogenen Daten, wie z.B.</w:t>
      </w:r>
      <w:r w:rsidRPr="006B3FBE">
        <w:rPr>
          <w:rFonts w:ascii="Arial" w:eastAsia="Times New Roman" w:hAnsi="Arial" w:cs="Arial"/>
          <w:sz w:val="18"/>
          <w:szCs w:val="18"/>
          <w:lang w:eastAsia="de-DE"/>
        </w:rPr>
        <w:t xml:space="preserve"> Gesundheitsdaten</w:t>
      </w:r>
      <w:r w:rsidR="00D612C8">
        <w:rPr>
          <w:rFonts w:ascii="Arial" w:eastAsia="Times New Roman" w:hAnsi="Arial" w:cs="Arial"/>
          <w:sz w:val="18"/>
          <w:szCs w:val="18"/>
          <w:lang w:eastAsia="de-DE"/>
        </w:rPr>
        <w:t xml:space="preserve"> und </w:t>
      </w:r>
      <w:r w:rsidR="00034B49">
        <w:rPr>
          <w:rFonts w:ascii="Arial" w:eastAsia="Times New Roman" w:hAnsi="Arial" w:cs="Arial"/>
          <w:sz w:val="18"/>
          <w:szCs w:val="18"/>
          <w:lang w:eastAsia="de-DE"/>
        </w:rPr>
        <w:t xml:space="preserve">biometrischen sowie </w:t>
      </w:r>
      <w:r w:rsidR="00D612C8">
        <w:rPr>
          <w:rFonts w:ascii="Arial" w:eastAsia="Times New Roman" w:hAnsi="Arial" w:cs="Arial"/>
          <w:sz w:val="18"/>
          <w:szCs w:val="18"/>
          <w:lang w:eastAsia="de-DE"/>
        </w:rPr>
        <w:t>genetischen Daten</w:t>
      </w:r>
      <w:r w:rsidR="0030777F">
        <w:rPr>
          <w:rFonts w:ascii="Arial" w:eastAsia="Times New Roman" w:hAnsi="Arial" w:cs="Arial"/>
          <w:sz w:val="18"/>
          <w:szCs w:val="18"/>
          <w:lang w:eastAsia="de-DE"/>
        </w:rPr>
        <w:t>,</w:t>
      </w:r>
      <w:r w:rsidRPr="006B3FBE">
        <w:rPr>
          <w:rFonts w:ascii="Arial" w:eastAsia="Times New Roman" w:hAnsi="Arial" w:cs="Arial"/>
          <w:sz w:val="18"/>
          <w:szCs w:val="18"/>
          <w:lang w:eastAsia="de-DE"/>
        </w:rPr>
        <w:t xml:space="preserve"> verarbeiten </w:t>
      </w:r>
      <w:r w:rsidR="00DA4863" w:rsidRPr="006B3FBE">
        <w:rPr>
          <w:rFonts w:ascii="Arial" w:eastAsia="Times New Roman" w:hAnsi="Arial" w:cs="Arial"/>
          <w:sz w:val="18"/>
          <w:szCs w:val="18"/>
          <w:lang w:eastAsia="de-DE"/>
        </w:rPr>
        <w:t>und</w:t>
      </w:r>
      <w:r w:rsidR="00DA4863">
        <w:rPr>
          <w:rFonts w:ascii="Arial" w:eastAsia="Times New Roman" w:hAnsi="Arial" w:cs="Arial"/>
          <w:sz w:val="18"/>
          <w:szCs w:val="18"/>
          <w:lang w:eastAsia="de-DE"/>
        </w:rPr>
        <w:t xml:space="preserve"> an</w:t>
      </w:r>
      <w:r w:rsidR="00DA4863" w:rsidRPr="006B3FBE">
        <w:rPr>
          <w:rFonts w:ascii="Arial" w:eastAsia="Times New Roman" w:hAnsi="Arial" w:cs="Arial"/>
          <w:sz w:val="18"/>
          <w:szCs w:val="18"/>
          <w:lang w:eastAsia="de-DE"/>
        </w:rPr>
        <w:t xml:space="preserve"> die von ihm angefragten </w:t>
      </w:r>
      <w:r w:rsidR="00DA4863">
        <w:rPr>
          <w:rFonts w:ascii="Arial" w:eastAsia="Times New Roman" w:hAnsi="Arial" w:cs="Arial"/>
          <w:sz w:val="18"/>
          <w:szCs w:val="18"/>
          <w:lang w:eastAsia="de-DE"/>
        </w:rPr>
        <w:t>Versicherer</w:t>
      </w:r>
      <w:r w:rsidR="00DA4863" w:rsidRPr="006B3FBE">
        <w:rPr>
          <w:rFonts w:ascii="Arial" w:eastAsia="Times New Roman" w:hAnsi="Arial" w:cs="Arial"/>
          <w:sz w:val="18"/>
          <w:szCs w:val="18"/>
          <w:lang w:eastAsia="de-DE"/>
        </w:rPr>
        <w:t xml:space="preserve"> </w:t>
      </w:r>
      <w:r w:rsidR="00DA4863">
        <w:rPr>
          <w:rFonts w:ascii="Arial" w:eastAsia="Times New Roman" w:hAnsi="Arial" w:cs="Arial"/>
          <w:sz w:val="18"/>
          <w:szCs w:val="18"/>
          <w:lang w:eastAsia="de-DE"/>
        </w:rPr>
        <w:t>übermitteln</w:t>
      </w:r>
      <w:r w:rsidR="006C4F04">
        <w:rPr>
          <w:rFonts w:ascii="Arial" w:eastAsia="Times New Roman" w:hAnsi="Arial" w:cs="Arial"/>
          <w:sz w:val="18"/>
          <w:szCs w:val="18"/>
          <w:lang w:eastAsia="de-DE"/>
        </w:rPr>
        <w:t xml:space="preserve"> </w:t>
      </w:r>
      <w:r w:rsidR="00DA4863" w:rsidRPr="006B3FBE">
        <w:rPr>
          <w:rFonts w:ascii="Arial" w:eastAsia="Times New Roman" w:hAnsi="Arial" w:cs="Arial"/>
          <w:sz w:val="18"/>
          <w:szCs w:val="18"/>
          <w:lang w:eastAsia="de-DE"/>
        </w:rPr>
        <w:t>d</w:t>
      </w:r>
      <w:r w:rsidR="00DA4863">
        <w:rPr>
          <w:rFonts w:ascii="Arial" w:eastAsia="Times New Roman" w:hAnsi="Arial" w:cs="Arial"/>
          <w:sz w:val="18"/>
          <w:szCs w:val="18"/>
          <w:lang w:eastAsia="de-DE"/>
        </w:rPr>
        <w:t>arf</w:t>
      </w:r>
      <w:r w:rsidRPr="006B3FBE">
        <w:rPr>
          <w:rFonts w:ascii="Arial" w:eastAsia="Times New Roman" w:hAnsi="Arial" w:cs="Arial"/>
          <w:sz w:val="18"/>
          <w:szCs w:val="18"/>
          <w:lang w:eastAsia="de-DE"/>
        </w:rPr>
        <w:t>, soweit dies jeweils zur Beratung, Vermittlung und Prüfung meines Antrages oder meiner Voranfrage sowie zur Betreuung meiner Verträge erforderlich ist. Soweit ich den Makler mit der Betreuung von schon bestehenden Verträgen beauftragt habe, erstreckt sich meine vorstehende Einwilligung auch auf die zu diesen Verträgen gehörenden Gesundheitsdaten</w:t>
      </w:r>
      <w:r w:rsidR="00D612C8">
        <w:rPr>
          <w:rFonts w:ascii="Arial" w:eastAsia="Times New Roman" w:hAnsi="Arial" w:cs="Arial"/>
          <w:sz w:val="18"/>
          <w:szCs w:val="18"/>
          <w:lang w:eastAsia="de-DE"/>
        </w:rPr>
        <w:t xml:space="preserve"> </w:t>
      </w:r>
      <w:r w:rsidR="00DA4863">
        <w:rPr>
          <w:rFonts w:ascii="Arial" w:eastAsia="Times New Roman" w:hAnsi="Arial" w:cs="Arial"/>
          <w:sz w:val="18"/>
          <w:szCs w:val="18"/>
          <w:lang w:eastAsia="de-DE"/>
        </w:rPr>
        <w:t>sowie</w:t>
      </w:r>
      <w:r w:rsidR="00D612C8">
        <w:rPr>
          <w:rFonts w:ascii="Arial" w:eastAsia="Times New Roman" w:hAnsi="Arial" w:cs="Arial"/>
          <w:sz w:val="18"/>
          <w:szCs w:val="18"/>
          <w:lang w:eastAsia="de-DE"/>
        </w:rPr>
        <w:t xml:space="preserve"> </w:t>
      </w:r>
      <w:r w:rsidR="00034B49">
        <w:rPr>
          <w:rFonts w:ascii="Arial" w:eastAsia="Times New Roman" w:hAnsi="Arial" w:cs="Arial"/>
          <w:sz w:val="18"/>
          <w:szCs w:val="18"/>
          <w:lang w:eastAsia="de-DE"/>
        </w:rPr>
        <w:t xml:space="preserve">biometrischen und </w:t>
      </w:r>
      <w:r w:rsidR="00D612C8">
        <w:rPr>
          <w:rFonts w:ascii="Arial" w:eastAsia="Times New Roman" w:hAnsi="Arial" w:cs="Arial"/>
          <w:sz w:val="18"/>
          <w:szCs w:val="18"/>
          <w:lang w:eastAsia="de-DE"/>
        </w:rPr>
        <w:t>genetischen Daten</w:t>
      </w:r>
      <w:r w:rsidRPr="006B3FBE">
        <w:rPr>
          <w:rFonts w:ascii="Arial" w:eastAsia="Times New Roman" w:hAnsi="Arial" w:cs="Arial"/>
          <w:sz w:val="18"/>
          <w:szCs w:val="18"/>
          <w:lang w:eastAsia="de-DE"/>
        </w:rPr>
        <w:t>.</w:t>
      </w:r>
    </w:p>
    <w:p w14:paraId="26981B8C" w14:textId="77777777" w:rsidR="00B13AC5" w:rsidRPr="006B3FBE" w:rsidRDefault="00B13AC5" w:rsidP="00B13AC5">
      <w:pPr>
        <w:spacing w:after="0" w:line="240" w:lineRule="auto"/>
        <w:jc w:val="both"/>
        <w:rPr>
          <w:rFonts w:ascii="Arial" w:eastAsia="Times New Roman" w:hAnsi="Arial" w:cs="Arial"/>
          <w:sz w:val="18"/>
          <w:szCs w:val="18"/>
          <w:lang w:eastAsia="de-DE"/>
        </w:rPr>
      </w:pPr>
    </w:p>
    <w:p w14:paraId="5E91DDD4" w14:textId="55FD93B1" w:rsidR="00F01D3F" w:rsidRPr="001B4877" w:rsidRDefault="00795B01" w:rsidP="00B13AC5">
      <w:pPr>
        <w:spacing w:after="0" w:line="240" w:lineRule="auto"/>
        <w:ind w:left="708" w:hanging="708"/>
        <w:jc w:val="both"/>
        <w:rPr>
          <w:rFonts w:ascii="Arial" w:eastAsia="Times New Roman" w:hAnsi="Arial" w:cs="Arial"/>
          <w:sz w:val="18"/>
          <w:szCs w:val="18"/>
          <w:lang w:eastAsia="de-DE"/>
        </w:rPr>
      </w:pPr>
      <w:r>
        <w:rPr>
          <w:rFonts w:ascii="Arial" w:eastAsia="Times New Roman" w:hAnsi="Arial" w:cs="Arial"/>
          <w:b/>
          <w:sz w:val="18"/>
          <w:szCs w:val="18"/>
          <w:lang w:eastAsia="de-DE"/>
        </w:rPr>
        <w:t>b</w:t>
      </w:r>
      <w:r w:rsidR="00F01D3F">
        <w:rPr>
          <w:rFonts w:ascii="Arial" w:eastAsia="Times New Roman" w:hAnsi="Arial" w:cs="Arial"/>
          <w:b/>
          <w:sz w:val="18"/>
          <w:szCs w:val="18"/>
          <w:lang w:eastAsia="de-DE"/>
        </w:rPr>
        <w:t xml:space="preserve">. </w:t>
      </w:r>
      <w:r w:rsidR="00F01D3F">
        <w:rPr>
          <w:rFonts w:ascii="Arial" w:eastAsia="Times New Roman" w:hAnsi="Arial" w:cs="Arial"/>
          <w:b/>
          <w:sz w:val="18"/>
          <w:szCs w:val="18"/>
          <w:lang w:eastAsia="de-DE"/>
        </w:rPr>
        <w:tab/>
      </w:r>
      <w:r w:rsidR="00F01D3F" w:rsidRPr="00787E2B">
        <w:rPr>
          <w:rFonts w:ascii="Arial" w:eastAsia="Times New Roman" w:hAnsi="Arial" w:cs="Arial"/>
          <w:b/>
          <w:sz w:val="18"/>
          <w:szCs w:val="18"/>
          <w:lang w:eastAsia="de-DE"/>
        </w:rPr>
        <w:t>Datenverarbeitung biometrischer Merkmale</w:t>
      </w:r>
    </w:p>
    <w:p w14:paraId="1CF7F80B" w14:textId="77777777" w:rsidR="00F01D3F" w:rsidRPr="001B4877" w:rsidRDefault="00F01D3F" w:rsidP="00B13AC5">
      <w:pPr>
        <w:spacing w:after="0" w:line="240" w:lineRule="auto"/>
        <w:ind w:left="708" w:hanging="708"/>
        <w:jc w:val="both"/>
        <w:rPr>
          <w:rFonts w:ascii="Arial" w:eastAsia="Times New Roman" w:hAnsi="Arial" w:cs="Arial"/>
          <w:sz w:val="18"/>
          <w:szCs w:val="18"/>
          <w:lang w:eastAsia="de-DE"/>
        </w:rPr>
      </w:pPr>
    </w:p>
    <w:p w14:paraId="6FF3724B" w14:textId="77777777" w:rsidR="00F01D3F" w:rsidRPr="001B4877" w:rsidRDefault="00F01D3F" w:rsidP="00B13AC5">
      <w:pPr>
        <w:spacing w:after="0" w:line="240" w:lineRule="auto"/>
        <w:ind w:left="708" w:hanging="708"/>
        <w:jc w:val="both"/>
        <w:rPr>
          <w:rFonts w:ascii="Arial" w:eastAsia="Times New Roman" w:hAnsi="Arial" w:cs="Arial"/>
          <w:sz w:val="18"/>
          <w:szCs w:val="18"/>
          <w:lang w:eastAsia="de-DE"/>
        </w:rPr>
      </w:pPr>
      <w:r w:rsidRPr="001B4877">
        <w:rPr>
          <w:rFonts w:ascii="Arial" w:eastAsia="Times New Roman" w:hAnsi="Arial" w:cs="Arial"/>
          <w:sz w:val="18"/>
          <w:szCs w:val="18"/>
          <w:lang w:eastAsia="de-DE"/>
        </w:rPr>
        <w:tab/>
      </w:r>
      <w:r w:rsidR="001F2B39" w:rsidRPr="001B4877">
        <w:rPr>
          <w:rFonts w:ascii="Arial" w:eastAsia="Times New Roman" w:hAnsi="Arial" w:cs="Arial"/>
          <w:sz w:val="18"/>
          <w:szCs w:val="18"/>
          <w:lang w:eastAsia="de-DE"/>
        </w:rPr>
        <w:t>Der Makler</w:t>
      </w:r>
      <w:r w:rsidR="00435FE4" w:rsidRPr="001B4877">
        <w:rPr>
          <w:rFonts w:ascii="Arial" w:eastAsia="Times New Roman" w:hAnsi="Arial" w:cs="Arial"/>
          <w:sz w:val="18"/>
          <w:szCs w:val="18"/>
          <w:lang w:eastAsia="de-DE"/>
        </w:rPr>
        <w:t>, der Maklerpool</w:t>
      </w:r>
      <w:r w:rsidR="00532410">
        <w:rPr>
          <w:rFonts w:ascii="Arial" w:eastAsia="Times New Roman" w:hAnsi="Arial" w:cs="Arial"/>
          <w:sz w:val="18"/>
          <w:szCs w:val="18"/>
          <w:lang w:eastAsia="de-DE"/>
        </w:rPr>
        <w:t xml:space="preserve">, der </w:t>
      </w:r>
      <w:r w:rsidR="00D30B2C">
        <w:rPr>
          <w:rFonts w:ascii="Arial" w:eastAsia="Times New Roman" w:hAnsi="Arial" w:cs="Arial"/>
          <w:sz w:val="18"/>
          <w:szCs w:val="18"/>
          <w:lang w:eastAsia="de-DE"/>
        </w:rPr>
        <w:t>Intermediär</w:t>
      </w:r>
      <w:r w:rsidR="00435FE4" w:rsidRPr="001B4877">
        <w:rPr>
          <w:rFonts w:ascii="Arial" w:eastAsia="Times New Roman" w:hAnsi="Arial" w:cs="Arial"/>
          <w:sz w:val="18"/>
          <w:szCs w:val="18"/>
          <w:lang w:eastAsia="de-DE"/>
        </w:rPr>
        <w:t xml:space="preserve"> sowie der Versicherer nutzt zur zweifelsfreien elektronischen Kommunikation </w:t>
      </w:r>
      <w:r w:rsidR="00435FE4" w:rsidRPr="00EF4AC0">
        <w:rPr>
          <w:rFonts w:ascii="Arial" w:eastAsia="Times New Roman" w:hAnsi="Arial" w:cs="Arial"/>
          <w:sz w:val="18"/>
          <w:szCs w:val="18"/>
          <w:lang w:eastAsia="de-DE"/>
        </w:rPr>
        <w:t xml:space="preserve">biometrische Merkmale, insbesondere </w:t>
      </w:r>
      <w:r w:rsidR="004F163B" w:rsidRPr="00EF4AC0">
        <w:rPr>
          <w:rFonts w:ascii="Arial" w:eastAsia="Times New Roman" w:hAnsi="Arial" w:cs="Arial"/>
          <w:sz w:val="18"/>
          <w:szCs w:val="18"/>
          <w:lang w:eastAsia="de-DE"/>
        </w:rPr>
        <w:t>ihre</w:t>
      </w:r>
      <w:r w:rsidR="00435FE4" w:rsidRPr="00EF4AC0">
        <w:rPr>
          <w:rFonts w:ascii="Arial" w:eastAsia="Times New Roman" w:hAnsi="Arial" w:cs="Arial"/>
          <w:sz w:val="18"/>
          <w:szCs w:val="18"/>
          <w:lang w:eastAsia="de-DE"/>
        </w:rPr>
        <w:t xml:space="preserve"> biometrische Unterschrift</w:t>
      </w:r>
      <w:r w:rsidR="004F163B" w:rsidRPr="00EF4AC0">
        <w:rPr>
          <w:rFonts w:ascii="Arial" w:eastAsia="Times New Roman" w:hAnsi="Arial" w:cs="Arial"/>
          <w:sz w:val="18"/>
          <w:szCs w:val="18"/>
          <w:lang w:eastAsia="de-DE"/>
        </w:rPr>
        <w:t xml:space="preserve"> und entsprechende Technologien hierzu um die biometrisc</w:t>
      </w:r>
      <w:r w:rsidR="00EF4AC0" w:rsidRPr="00EF4AC0">
        <w:rPr>
          <w:rFonts w:ascii="Arial" w:eastAsia="Times New Roman" w:hAnsi="Arial" w:cs="Arial"/>
          <w:sz w:val="18"/>
          <w:szCs w:val="18"/>
          <w:lang w:eastAsia="de-DE"/>
        </w:rPr>
        <w:t>hen Merkmale Ihrer Unterschrift</w:t>
      </w:r>
      <w:r w:rsidR="00EF4AC0" w:rsidRPr="00EF4AC0">
        <w:rPr>
          <w:rFonts w:ascii="Arial" w:hAnsi="Arial" w:cs="Arial"/>
          <w:sz w:val="18"/>
          <w:szCs w:val="18"/>
          <w:lang w:eastAsia="de-DE"/>
        </w:rPr>
        <w:t xml:space="preserve">, etwa Schreibgeschwindigkeit, Schreibrichtung, Schreibpausen, Andruck sowie Schreibwinkel </w:t>
      </w:r>
      <w:r w:rsidR="004F163B" w:rsidRPr="00EF4AC0">
        <w:rPr>
          <w:rFonts w:ascii="Arial" w:eastAsia="Times New Roman" w:hAnsi="Arial" w:cs="Arial"/>
          <w:sz w:val="18"/>
          <w:szCs w:val="18"/>
          <w:lang w:eastAsia="de-DE"/>
        </w:rPr>
        <w:t>zu verarbeiten</w:t>
      </w:r>
      <w:r w:rsidR="00435FE4" w:rsidRPr="00EF4AC0">
        <w:rPr>
          <w:rFonts w:ascii="Arial" w:eastAsia="Times New Roman" w:hAnsi="Arial" w:cs="Arial"/>
          <w:sz w:val="18"/>
          <w:szCs w:val="18"/>
          <w:lang w:eastAsia="de-DE"/>
        </w:rPr>
        <w:t>. Wenn Sie Dokumente mit</w:t>
      </w:r>
      <w:r w:rsidR="004F163B" w:rsidRPr="00EF4AC0">
        <w:rPr>
          <w:rFonts w:ascii="Arial" w:eastAsia="Times New Roman" w:hAnsi="Arial" w:cs="Arial"/>
          <w:sz w:val="18"/>
          <w:szCs w:val="18"/>
          <w:lang w:eastAsia="de-DE"/>
        </w:rPr>
        <w:t xml:space="preserve"> einer biometrischen elektronischen Unterschrift unterschreiben, wird Ihre biometrische elektronische</w:t>
      </w:r>
      <w:r w:rsidR="004F163B" w:rsidRPr="001B4877">
        <w:rPr>
          <w:rFonts w:ascii="Arial" w:eastAsia="Times New Roman" w:hAnsi="Arial" w:cs="Arial"/>
          <w:sz w:val="18"/>
          <w:szCs w:val="18"/>
          <w:lang w:eastAsia="de-DE"/>
        </w:rPr>
        <w:t xml:space="preserve"> Unterschrift</w:t>
      </w:r>
      <w:r w:rsidR="00760821" w:rsidRPr="001B4877">
        <w:rPr>
          <w:rFonts w:ascii="Arial" w:eastAsia="Times New Roman" w:hAnsi="Arial" w:cs="Arial"/>
          <w:sz w:val="18"/>
          <w:szCs w:val="18"/>
          <w:lang w:eastAsia="de-DE"/>
        </w:rPr>
        <w:t xml:space="preserve"> zum Zwecke der Legitimation vom Makler, dem Maklerpool und dem Versicherer verarbeitet und von diesen gespeichert und übermittelt. Rechtsgrundlage der Verarbeitung Ihrer biometrischen Merkmale ist ihre Einwilligung nach Art. 9 Abs. 2 lit. a</w:t>
      </w:r>
      <w:r w:rsidR="00034B49">
        <w:rPr>
          <w:rFonts w:ascii="Arial" w:eastAsia="Times New Roman" w:hAnsi="Arial" w:cs="Arial"/>
          <w:sz w:val="18"/>
          <w:szCs w:val="18"/>
          <w:lang w:eastAsia="de-DE"/>
        </w:rPr>
        <w:t>)</w:t>
      </w:r>
      <w:r w:rsidR="00760821" w:rsidRPr="001B4877">
        <w:rPr>
          <w:rFonts w:ascii="Arial" w:eastAsia="Times New Roman" w:hAnsi="Arial" w:cs="Arial"/>
          <w:sz w:val="18"/>
          <w:szCs w:val="18"/>
          <w:lang w:eastAsia="de-DE"/>
        </w:rPr>
        <w:t xml:space="preserve"> DSGVO</w:t>
      </w:r>
      <w:r w:rsidR="00EF4AC0">
        <w:rPr>
          <w:rFonts w:ascii="Arial" w:eastAsia="Times New Roman" w:hAnsi="Arial" w:cs="Arial"/>
          <w:sz w:val="18"/>
          <w:szCs w:val="18"/>
          <w:lang w:eastAsia="de-DE"/>
        </w:rPr>
        <w:t>.</w:t>
      </w:r>
      <w:r w:rsidR="004F163B" w:rsidRPr="001B4877">
        <w:rPr>
          <w:rFonts w:ascii="Arial" w:eastAsia="Times New Roman" w:hAnsi="Arial" w:cs="Arial"/>
          <w:sz w:val="18"/>
          <w:szCs w:val="18"/>
          <w:lang w:eastAsia="de-DE"/>
        </w:rPr>
        <w:t xml:space="preserve"> </w:t>
      </w:r>
      <w:r w:rsidR="00435FE4" w:rsidRPr="001B4877">
        <w:rPr>
          <w:rFonts w:ascii="Arial" w:eastAsia="Times New Roman" w:hAnsi="Arial" w:cs="Arial"/>
          <w:sz w:val="18"/>
          <w:szCs w:val="18"/>
          <w:lang w:eastAsia="de-DE"/>
        </w:rPr>
        <w:t xml:space="preserve">  </w:t>
      </w:r>
      <w:r w:rsidR="001F2B39" w:rsidRPr="001B4877">
        <w:rPr>
          <w:rFonts w:ascii="Arial" w:eastAsia="Times New Roman" w:hAnsi="Arial" w:cs="Arial"/>
          <w:sz w:val="18"/>
          <w:szCs w:val="18"/>
          <w:lang w:eastAsia="de-DE"/>
        </w:rPr>
        <w:t xml:space="preserve"> </w:t>
      </w:r>
    </w:p>
    <w:p w14:paraId="69749F34" w14:textId="77777777" w:rsidR="00760821" w:rsidRDefault="00760821" w:rsidP="00B13AC5">
      <w:pPr>
        <w:spacing w:after="0" w:line="240" w:lineRule="auto"/>
        <w:ind w:left="708" w:hanging="708"/>
        <w:jc w:val="both"/>
        <w:rPr>
          <w:rFonts w:ascii="Arial" w:eastAsia="Times New Roman" w:hAnsi="Arial" w:cs="Arial"/>
          <w:b/>
          <w:sz w:val="18"/>
          <w:szCs w:val="18"/>
          <w:lang w:eastAsia="de-DE"/>
        </w:rPr>
      </w:pPr>
    </w:p>
    <w:p w14:paraId="3A0C86C0" w14:textId="77777777" w:rsidR="00760821" w:rsidRPr="00415924" w:rsidRDefault="00760821"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 xml:space="preserve">Ihre datenschutzrechtliche Einwilligung hierzu: </w:t>
      </w:r>
    </w:p>
    <w:p w14:paraId="0D9A4D11" w14:textId="77777777" w:rsidR="00760821" w:rsidRPr="006B3FBE" w:rsidRDefault="00760821"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p>
    <w:p w14:paraId="738B4C6E" w14:textId="77777777" w:rsidR="00760821" w:rsidRPr="006B3FBE" w:rsidRDefault="00760821"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r w:rsidRPr="00415924">
        <w:rPr>
          <w:rFonts w:ascii="Arial" w:eastAsia="Times New Roman" w:hAnsi="Arial" w:cs="Arial"/>
          <w:bCs/>
          <w:sz w:val="18"/>
          <w:szCs w:val="18"/>
          <w:lang w:eastAsia="de-DE"/>
        </w:rPr>
        <w:t>Ich willige ein</w:t>
      </w:r>
      <w:r w:rsidRPr="006B3FBE">
        <w:rPr>
          <w:rFonts w:ascii="Arial" w:eastAsia="Times New Roman" w:hAnsi="Arial" w:cs="Arial"/>
          <w:sz w:val="18"/>
          <w:szCs w:val="18"/>
          <w:lang w:eastAsia="de-DE"/>
        </w:rPr>
        <w:t>, dass d</w:t>
      </w:r>
      <w:r>
        <w:rPr>
          <w:rFonts w:ascii="Arial" w:eastAsia="Times New Roman" w:hAnsi="Arial" w:cs="Arial"/>
          <w:sz w:val="18"/>
          <w:szCs w:val="18"/>
          <w:lang w:eastAsia="de-DE"/>
        </w:rPr>
        <w:t>er Makler, der vom Makler genutzte Maklerpool</w:t>
      </w:r>
      <w:r w:rsidR="00532410">
        <w:rPr>
          <w:rFonts w:ascii="Arial" w:eastAsia="Times New Roman" w:hAnsi="Arial" w:cs="Arial"/>
          <w:sz w:val="18"/>
          <w:szCs w:val="18"/>
          <w:lang w:eastAsia="de-DE"/>
        </w:rPr>
        <w:t xml:space="preserve">, </w:t>
      </w:r>
      <w:r w:rsidR="00D30B2C">
        <w:rPr>
          <w:rFonts w:ascii="Arial" w:eastAsia="Times New Roman" w:hAnsi="Arial" w:cs="Arial"/>
          <w:sz w:val="18"/>
          <w:szCs w:val="18"/>
          <w:lang w:eastAsia="de-DE"/>
        </w:rPr>
        <w:t xml:space="preserve">Intermediär </w:t>
      </w:r>
      <w:r>
        <w:rPr>
          <w:rFonts w:ascii="Arial" w:eastAsia="Times New Roman" w:hAnsi="Arial" w:cs="Arial"/>
          <w:sz w:val="18"/>
          <w:szCs w:val="18"/>
          <w:lang w:eastAsia="de-DE"/>
        </w:rPr>
        <w:t xml:space="preserve">sowie der jeweils angefragte Versicherer beziehungsweise der Produktgeber </w:t>
      </w:r>
      <w:r w:rsidR="00C72BC0">
        <w:rPr>
          <w:rFonts w:ascii="Arial" w:eastAsia="Times New Roman" w:hAnsi="Arial" w:cs="Arial"/>
          <w:sz w:val="18"/>
          <w:szCs w:val="18"/>
          <w:lang w:eastAsia="de-DE"/>
        </w:rPr>
        <w:t xml:space="preserve">meine biometrischen Daten, insbesondere meine biometrische elektronische Unterschrift zum Zwecke der Legitimation verarbeiten, speichern und </w:t>
      </w:r>
      <w:r w:rsidR="000643CF">
        <w:rPr>
          <w:rFonts w:ascii="Arial" w:eastAsia="Times New Roman" w:hAnsi="Arial" w:cs="Arial"/>
          <w:sz w:val="18"/>
          <w:szCs w:val="18"/>
          <w:lang w:eastAsia="de-DE"/>
        </w:rPr>
        <w:t>ü</w:t>
      </w:r>
      <w:r w:rsidR="00C72BC0">
        <w:rPr>
          <w:rFonts w:ascii="Arial" w:eastAsia="Times New Roman" w:hAnsi="Arial" w:cs="Arial"/>
          <w:sz w:val="18"/>
          <w:szCs w:val="18"/>
          <w:lang w:eastAsia="de-DE"/>
        </w:rPr>
        <w:t xml:space="preserve">bermitteln darf. </w:t>
      </w:r>
    </w:p>
    <w:p w14:paraId="42000E33" w14:textId="77777777" w:rsidR="00760821" w:rsidRDefault="00760821" w:rsidP="00B13AC5">
      <w:pPr>
        <w:spacing w:after="0" w:line="240" w:lineRule="auto"/>
        <w:ind w:left="708" w:hanging="708"/>
        <w:jc w:val="both"/>
        <w:rPr>
          <w:rFonts w:ascii="Arial" w:eastAsia="Times New Roman" w:hAnsi="Arial" w:cs="Arial"/>
          <w:b/>
          <w:sz w:val="18"/>
          <w:szCs w:val="18"/>
          <w:lang w:eastAsia="de-DE"/>
        </w:rPr>
      </w:pPr>
    </w:p>
    <w:p w14:paraId="172D8648" w14:textId="7C17CF61" w:rsidR="00401868" w:rsidRDefault="00795B01" w:rsidP="00401868">
      <w:pPr>
        <w:spacing w:after="120" w:line="240" w:lineRule="auto"/>
        <w:ind w:left="709" w:hanging="709"/>
        <w:rPr>
          <w:rFonts w:ascii="Arial" w:eastAsia="Times New Roman" w:hAnsi="Arial" w:cs="Arial"/>
          <w:b/>
          <w:sz w:val="18"/>
          <w:szCs w:val="18"/>
          <w:lang w:eastAsia="de-DE"/>
        </w:rPr>
      </w:pPr>
      <w:r>
        <w:rPr>
          <w:rFonts w:ascii="Arial" w:eastAsia="Times New Roman" w:hAnsi="Arial" w:cs="Arial"/>
          <w:b/>
          <w:sz w:val="18"/>
          <w:szCs w:val="18"/>
          <w:lang w:eastAsia="de-DE"/>
        </w:rPr>
        <w:t>c</w:t>
      </w:r>
      <w:r w:rsidR="00D612C8">
        <w:rPr>
          <w:rFonts w:ascii="Arial" w:eastAsia="Times New Roman" w:hAnsi="Arial" w:cs="Arial"/>
          <w:b/>
          <w:sz w:val="18"/>
          <w:szCs w:val="18"/>
          <w:lang w:eastAsia="de-DE"/>
        </w:rPr>
        <w:t>.</w:t>
      </w:r>
      <w:r w:rsidR="00401868">
        <w:rPr>
          <w:rFonts w:ascii="Arial" w:eastAsia="Times New Roman" w:hAnsi="Arial" w:cs="Arial"/>
          <w:b/>
          <w:sz w:val="18"/>
          <w:szCs w:val="18"/>
          <w:lang w:eastAsia="de-DE"/>
        </w:rPr>
        <w:tab/>
        <w:t xml:space="preserve">Einwilligung in die Datenverarbeitung und </w:t>
      </w:r>
      <w:r w:rsidR="00546D34">
        <w:rPr>
          <w:rFonts w:ascii="Arial" w:eastAsia="Times New Roman" w:hAnsi="Arial" w:cs="Arial"/>
          <w:b/>
          <w:sz w:val="18"/>
          <w:szCs w:val="18"/>
          <w:lang w:eastAsia="de-DE"/>
        </w:rPr>
        <w:t>Schweigepflichtentbindung</w:t>
      </w:r>
      <w:r w:rsidR="00401868">
        <w:rPr>
          <w:rFonts w:ascii="Arial" w:eastAsia="Times New Roman" w:hAnsi="Arial" w:cs="Arial"/>
          <w:b/>
          <w:sz w:val="18"/>
          <w:szCs w:val="18"/>
          <w:lang w:eastAsia="de-DE"/>
        </w:rPr>
        <w:t xml:space="preserve"> zur Durchführung von Risikovoranfragen in der Lebens- und Krankenversicherung</w:t>
      </w:r>
    </w:p>
    <w:p w14:paraId="48854422" w14:textId="77777777" w:rsidR="00401868" w:rsidRDefault="00401868" w:rsidP="00401868">
      <w:pPr>
        <w:spacing w:after="120" w:line="240" w:lineRule="auto"/>
        <w:ind w:left="709" w:firstLine="1"/>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Zur Bearbeitung Ihrer Risikovoranfrage muss der angesprochene </w:t>
      </w:r>
      <w:r w:rsidRPr="000B46DD">
        <w:rPr>
          <w:rFonts w:ascii="Arial" w:eastAsia="Times New Roman" w:hAnsi="Arial" w:cs="Arial"/>
          <w:sz w:val="18"/>
          <w:szCs w:val="18"/>
          <w:lang w:eastAsia="de-DE"/>
        </w:rPr>
        <w:t>Versicherer</w:t>
      </w:r>
      <w:r>
        <w:rPr>
          <w:rFonts w:ascii="Arial" w:eastAsia="Times New Roman" w:hAnsi="Arial" w:cs="Arial"/>
          <w:sz w:val="18"/>
          <w:szCs w:val="18"/>
          <w:lang w:eastAsia="de-DE"/>
        </w:rPr>
        <w:t xml:space="preserve"> auch Gesundheitsdaten oder andere besonders schutzwürdige Daten verarbeiten. In den nachfolgend genannten Fällen benötigt der Versicherer dazu Ihre Einwilligung.</w:t>
      </w:r>
    </w:p>
    <w:p w14:paraId="3B93AD3C" w14:textId="77777777" w:rsidR="00401868" w:rsidRDefault="00401868" w:rsidP="00401868">
      <w:pPr>
        <w:spacing w:after="120" w:line="240" w:lineRule="auto"/>
        <w:ind w:left="709" w:firstLine="1"/>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Darüber hinaus benötigt der Versicherer Ihre </w:t>
      </w:r>
      <w:r w:rsidR="00546D34">
        <w:rPr>
          <w:rFonts w:ascii="Arial" w:eastAsia="Times New Roman" w:hAnsi="Arial" w:cs="Arial"/>
          <w:sz w:val="18"/>
          <w:szCs w:val="18"/>
          <w:lang w:eastAsia="de-DE"/>
        </w:rPr>
        <w:t>Schweigepflichtentbindung</w:t>
      </w:r>
      <w:r>
        <w:rPr>
          <w:rFonts w:ascii="Arial" w:eastAsia="Times New Roman" w:hAnsi="Arial" w:cs="Arial"/>
          <w:sz w:val="18"/>
          <w:szCs w:val="18"/>
          <w:lang w:eastAsia="de-DE"/>
        </w:rPr>
        <w:t xml:space="preserve">, um der Schweigepflicht unterliegende Informationen an einbezogene Dritte, z. B. Rückversicherer, weiterleiten zu dürfen. Der Schweigepflicht unterliegen insbesondere Ihre Gesundheitsdaten. </w:t>
      </w:r>
    </w:p>
    <w:p w14:paraId="2B69AB51" w14:textId="77777777" w:rsidR="00401868" w:rsidRDefault="00401868" w:rsidP="00401868">
      <w:pPr>
        <w:spacing w:after="0" w:line="240" w:lineRule="auto"/>
        <w:ind w:left="708" w:firstLine="1"/>
        <w:jc w:val="both"/>
        <w:rPr>
          <w:rFonts w:ascii="Arial" w:eastAsia="Times New Roman" w:hAnsi="Arial" w:cs="Arial"/>
          <w:color w:val="FF0000"/>
          <w:sz w:val="18"/>
          <w:szCs w:val="18"/>
          <w:lang w:eastAsia="de-DE"/>
        </w:rPr>
      </w:pPr>
      <w:r>
        <w:rPr>
          <w:rFonts w:ascii="Arial" w:eastAsia="Times New Roman" w:hAnsi="Arial" w:cs="Arial"/>
          <w:sz w:val="18"/>
          <w:szCs w:val="18"/>
          <w:lang w:eastAsia="de-DE"/>
        </w:rPr>
        <w:t xml:space="preserve">Die Links zu den Informationen zur Verarbeitung Ihrer Daten bei den angesprochenen Versicherern finden Sie in der </w:t>
      </w:r>
      <w:r w:rsidRPr="00164527">
        <w:rPr>
          <w:rFonts w:ascii="Arial" w:eastAsia="Times New Roman" w:hAnsi="Arial" w:cs="Arial"/>
          <w:sz w:val="18"/>
          <w:szCs w:val="18"/>
          <w:lang w:eastAsia="de-DE"/>
        </w:rPr>
        <w:t>beigefügten Liste.</w:t>
      </w:r>
    </w:p>
    <w:p w14:paraId="0FDE1812" w14:textId="77777777" w:rsidR="00164527" w:rsidRDefault="00164527" w:rsidP="00401868">
      <w:pPr>
        <w:spacing w:after="0" w:line="240" w:lineRule="auto"/>
        <w:ind w:left="708" w:firstLine="1"/>
        <w:jc w:val="both"/>
        <w:rPr>
          <w:rFonts w:ascii="Arial" w:eastAsia="Times New Roman" w:hAnsi="Arial" w:cs="Arial"/>
          <w:sz w:val="18"/>
          <w:szCs w:val="18"/>
          <w:lang w:eastAsia="de-DE"/>
        </w:rPr>
      </w:pPr>
    </w:p>
    <w:p w14:paraId="564E359E" w14:textId="77777777" w:rsidR="00401868" w:rsidRDefault="00401868" w:rsidP="00401868">
      <w:pPr>
        <w:spacing w:after="0" w:line="240" w:lineRule="auto"/>
        <w:ind w:left="708" w:firstLine="1"/>
        <w:jc w:val="both"/>
        <w:rPr>
          <w:rFonts w:ascii="Arial" w:eastAsia="Times New Roman" w:hAnsi="Arial" w:cs="Arial"/>
          <w:sz w:val="18"/>
          <w:szCs w:val="18"/>
          <w:lang w:eastAsia="de-DE"/>
        </w:rPr>
      </w:pPr>
    </w:p>
    <w:p w14:paraId="116BC864" w14:textId="387BB386" w:rsidR="00401868" w:rsidRDefault="00795B01" w:rsidP="00401868">
      <w:pPr>
        <w:spacing w:after="120" w:line="240" w:lineRule="auto"/>
        <w:ind w:left="709" w:hanging="709"/>
        <w:jc w:val="both"/>
        <w:rPr>
          <w:rFonts w:ascii="Arial" w:eastAsia="Times New Roman" w:hAnsi="Arial" w:cs="Arial"/>
          <w:sz w:val="18"/>
          <w:szCs w:val="18"/>
          <w:lang w:eastAsia="de-DE"/>
        </w:rPr>
      </w:pPr>
      <w:r>
        <w:rPr>
          <w:rFonts w:ascii="Arial" w:eastAsia="Times New Roman" w:hAnsi="Arial" w:cs="Arial"/>
          <w:b/>
          <w:sz w:val="18"/>
          <w:szCs w:val="18"/>
          <w:lang w:eastAsia="de-DE"/>
        </w:rPr>
        <w:t>c</w:t>
      </w:r>
      <w:r w:rsidR="00401868">
        <w:rPr>
          <w:rFonts w:ascii="Arial" w:eastAsia="Times New Roman" w:hAnsi="Arial" w:cs="Arial"/>
          <w:b/>
          <w:sz w:val="18"/>
          <w:szCs w:val="18"/>
          <w:lang w:eastAsia="de-DE"/>
        </w:rPr>
        <w:t>. 1.</w:t>
      </w:r>
      <w:r w:rsidR="00401868">
        <w:rPr>
          <w:rFonts w:ascii="Arial" w:eastAsia="Times New Roman" w:hAnsi="Arial" w:cs="Arial"/>
          <w:sz w:val="18"/>
          <w:szCs w:val="18"/>
          <w:lang w:eastAsia="de-DE"/>
        </w:rPr>
        <w:t xml:space="preserve"> </w:t>
      </w:r>
      <w:r w:rsidR="00401868">
        <w:rPr>
          <w:rFonts w:ascii="Arial" w:eastAsia="Times New Roman" w:hAnsi="Arial" w:cs="Arial"/>
          <w:sz w:val="18"/>
          <w:szCs w:val="18"/>
          <w:lang w:eastAsia="de-DE"/>
        </w:rPr>
        <w:tab/>
      </w:r>
      <w:r w:rsidR="00401868">
        <w:rPr>
          <w:rFonts w:ascii="Arial" w:eastAsia="Times New Roman" w:hAnsi="Arial" w:cs="Arial"/>
          <w:b/>
          <w:sz w:val="18"/>
          <w:szCs w:val="18"/>
          <w:lang w:eastAsia="de-DE"/>
        </w:rPr>
        <w:t>Verarbeitung Ihrer Gesundheitsdaten durch die Versicherung</w:t>
      </w:r>
    </w:p>
    <w:p w14:paraId="6EF35D92" w14:textId="77777777" w:rsidR="00401868" w:rsidRDefault="00401868" w:rsidP="00401868">
      <w:pPr>
        <w:spacing w:after="120" w:line="240" w:lineRule="auto"/>
        <w:ind w:left="709"/>
        <w:jc w:val="both"/>
        <w:rPr>
          <w:rFonts w:ascii="Arial" w:eastAsia="Times New Roman" w:hAnsi="Arial" w:cs="Arial"/>
          <w:sz w:val="18"/>
          <w:szCs w:val="18"/>
          <w:lang w:eastAsia="de-DE"/>
        </w:rPr>
      </w:pPr>
      <w:r>
        <w:rPr>
          <w:rFonts w:ascii="Arial" w:eastAsia="Times New Roman" w:hAnsi="Arial" w:cs="Arial"/>
          <w:sz w:val="18"/>
          <w:szCs w:val="18"/>
          <w:lang w:eastAsia="de-DE"/>
        </w:rPr>
        <w:t>Zur Verarbeitung Ihrer Gesundheitsdaten bei der Risikoprüfung benötigt der Versicherer Ihre Einwilligungserklärung. In der Risikoprüfung kann der Versicherer auch automatisierte Verfahren zur Einschätzung individueller Risiken nutzen. Dadurch kann zügig und kostengünstig entschieden werden, ob und zu welchen Bedingungen Versicherungsschutz geboten werden kann.</w:t>
      </w:r>
    </w:p>
    <w:p w14:paraId="0959A18E" w14:textId="77777777" w:rsidR="00401868" w:rsidRDefault="00401868" w:rsidP="00401868">
      <w:pPr>
        <w:spacing w:after="0" w:line="240" w:lineRule="auto"/>
        <w:ind w:left="708" w:firstLine="1"/>
        <w:jc w:val="both"/>
        <w:rPr>
          <w:rFonts w:ascii="Arial" w:eastAsia="Times New Roman" w:hAnsi="Arial" w:cs="Arial"/>
          <w:sz w:val="18"/>
          <w:szCs w:val="18"/>
          <w:lang w:eastAsia="de-DE"/>
        </w:rPr>
      </w:pPr>
      <w:r>
        <w:rPr>
          <w:rFonts w:ascii="Arial" w:eastAsia="Times New Roman" w:hAnsi="Arial" w:cs="Arial"/>
          <w:sz w:val="18"/>
          <w:szCs w:val="18"/>
          <w:lang w:eastAsia="de-DE"/>
        </w:rPr>
        <w:t>Der Versicherer speichert Ihre im Rahmen der Risikoprüfung erhobenen Daten, solange dies zur Abwicklung der Risikovoranfrage erforderlich ist, insbesondere solange ein ausgesprochenes Angebot oder Konditionen aufrechterhalten werden oder noch mit einem Antrag zu rechnen ist.</w:t>
      </w:r>
    </w:p>
    <w:p w14:paraId="4E976D45" w14:textId="77777777" w:rsidR="00401868" w:rsidRDefault="00401868" w:rsidP="00401868">
      <w:pPr>
        <w:spacing w:after="0" w:line="240" w:lineRule="auto"/>
        <w:ind w:left="708" w:firstLine="1"/>
        <w:jc w:val="both"/>
        <w:rPr>
          <w:rFonts w:ascii="Arial" w:eastAsia="Times New Roman" w:hAnsi="Arial" w:cs="Arial"/>
          <w:sz w:val="18"/>
          <w:szCs w:val="18"/>
          <w:lang w:eastAsia="de-DE"/>
        </w:rPr>
      </w:pPr>
    </w:p>
    <w:p w14:paraId="2247E21C" w14:textId="77777777" w:rsidR="00401868" w:rsidRPr="00415924" w:rsidRDefault="00401868" w:rsidP="00ED4225">
      <w:pPr>
        <w:pBdr>
          <w:top w:val="single" w:sz="4" w:space="1" w:color="auto"/>
          <w:left w:val="single" w:sz="4" w:space="4" w:color="auto"/>
          <w:bottom w:val="single" w:sz="4" w:space="2" w:color="auto"/>
          <w:right w:val="single" w:sz="4" w:space="4" w:color="auto"/>
        </w:pBdr>
        <w:shd w:val="clear" w:color="auto" w:fill="F2F2F2" w:themeFill="background1" w:themeFillShade="F2"/>
        <w:spacing w:after="0" w:line="240" w:lineRule="auto"/>
        <w:ind w:left="708"/>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 xml:space="preserve">Ihre datenschutzrechtliche Einwilligung hierzu: </w:t>
      </w:r>
    </w:p>
    <w:p w14:paraId="3ABA112E" w14:textId="77777777" w:rsidR="00401868" w:rsidRDefault="00401868" w:rsidP="00ED4225">
      <w:pPr>
        <w:pBdr>
          <w:top w:val="single" w:sz="4" w:space="1" w:color="auto"/>
          <w:left w:val="single" w:sz="4" w:space="4" w:color="auto"/>
          <w:bottom w:val="single" w:sz="4" w:space="2" w:color="auto"/>
          <w:right w:val="single" w:sz="4" w:space="4" w:color="auto"/>
        </w:pBdr>
        <w:shd w:val="clear" w:color="auto" w:fill="F2F2F2" w:themeFill="background1" w:themeFillShade="F2"/>
        <w:spacing w:after="0" w:line="240" w:lineRule="auto"/>
        <w:ind w:left="708" w:firstLine="1"/>
        <w:jc w:val="both"/>
        <w:rPr>
          <w:rFonts w:ascii="Arial" w:eastAsia="Times New Roman" w:hAnsi="Arial" w:cs="Arial"/>
          <w:b/>
          <w:sz w:val="18"/>
          <w:szCs w:val="18"/>
          <w:lang w:eastAsia="de-DE"/>
        </w:rPr>
      </w:pPr>
    </w:p>
    <w:p w14:paraId="0F31F6B8" w14:textId="77777777" w:rsidR="00401868" w:rsidRDefault="00401868" w:rsidP="00ED4225">
      <w:pPr>
        <w:pBdr>
          <w:top w:val="single" w:sz="4" w:space="1" w:color="auto"/>
          <w:left w:val="single" w:sz="4" w:space="4" w:color="auto"/>
          <w:bottom w:val="single" w:sz="4" w:space="2" w:color="auto"/>
          <w:right w:val="single" w:sz="4" w:space="4" w:color="auto"/>
        </w:pBdr>
        <w:shd w:val="clear" w:color="auto" w:fill="F2F2F2" w:themeFill="background1" w:themeFillShade="F2"/>
        <w:spacing w:after="0" w:line="240" w:lineRule="auto"/>
        <w:ind w:left="708" w:firstLine="1"/>
        <w:jc w:val="both"/>
        <w:rPr>
          <w:rFonts w:ascii="Arial" w:eastAsia="Times New Roman" w:hAnsi="Arial" w:cs="Arial"/>
          <w:bCs/>
          <w:sz w:val="18"/>
          <w:szCs w:val="18"/>
          <w:lang w:eastAsia="de-DE"/>
        </w:rPr>
      </w:pPr>
      <w:r w:rsidRPr="00415924">
        <w:rPr>
          <w:rFonts w:ascii="Arial" w:eastAsia="Times New Roman" w:hAnsi="Arial" w:cs="Arial"/>
          <w:bCs/>
          <w:sz w:val="18"/>
          <w:szCs w:val="18"/>
          <w:lang w:eastAsia="de-DE"/>
        </w:rPr>
        <w:t>Ich willige ein</w:t>
      </w:r>
      <w:r>
        <w:rPr>
          <w:rFonts w:ascii="Arial" w:eastAsia="Times New Roman" w:hAnsi="Arial" w:cs="Arial"/>
          <w:sz w:val="18"/>
          <w:szCs w:val="18"/>
          <w:lang w:eastAsia="de-DE"/>
        </w:rPr>
        <w:t xml:space="preserve">, dass der angesprochene Versicherer meine im Rahmen dieser Risikovoranfrage und in einem früheren Antrag oder Vertragsverhältnis mitgeteilten Gesundheitsdaten verarbeitet, soweit dies zur Abwicklung der Risikovoranfrage erforderlich ist. </w:t>
      </w:r>
      <w:r w:rsidR="00BA73AD">
        <w:rPr>
          <w:rFonts w:ascii="Arial" w:eastAsia="Times New Roman" w:hAnsi="Arial" w:cs="Arial"/>
          <w:sz w:val="18"/>
          <w:szCs w:val="18"/>
          <w:lang w:eastAsia="de-DE"/>
        </w:rPr>
        <w:t xml:space="preserve">Des </w:t>
      </w:r>
      <w:r w:rsidRPr="00415924">
        <w:rPr>
          <w:rFonts w:ascii="Arial" w:eastAsia="Times New Roman" w:hAnsi="Arial" w:cs="Arial"/>
          <w:bCs/>
          <w:sz w:val="18"/>
          <w:szCs w:val="18"/>
          <w:lang w:eastAsia="de-DE"/>
        </w:rPr>
        <w:t>Weiter</w:t>
      </w:r>
      <w:r w:rsidR="00BA73AD" w:rsidRPr="00415924">
        <w:rPr>
          <w:rFonts w:ascii="Arial" w:eastAsia="Times New Roman" w:hAnsi="Arial" w:cs="Arial"/>
          <w:bCs/>
          <w:sz w:val="18"/>
          <w:szCs w:val="18"/>
          <w:lang w:eastAsia="de-DE"/>
        </w:rPr>
        <w:t>en</w:t>
      </w:r>
      <w:r w:rsidRPr="00415924">
        <w:rPr>
          <w:rFonts w:ascii="Arial" w:eastAsia="Times New Roman" w:hAnsi="Arial" w:cs="Arial"/>
          <w:bCs/>
          <w:sz w:val="18"/>
          <w:szCs w:val="18"/>
          <w:lang w:eastAsia="de-DE"/>
        </w:rPr>
        <w:t xml:space="preserve"> willige ich ein</w:t>
      </w:r>
      <w:r>
        <w:rPr>
          <w:rFonts w:ascii="Arial" w:eastAsia="Times New Roman" w:hAnsi="Arial" w:cs="Arial"/>
          <w:sz w:val="18"/>
          <w:szCs w:val="18"/>
          <w:lang w:eastAsia="de-DE"/>
        </w:rPr>
        <w:t>, dass meine Gesundheitsdaten in der Risikoprüfung in einem Verfahren zur automatisierten Entscheidung im Einzelfall verarbeitet werden können.</w:t>
      </w:r>
      <w:r>
        <w:rPr>
          <w:rFonts w:ascii="Arial" w:eastAsia="Times New Roman" w:hAnsi="Arial" w:cs="Arial"/>
          <w:bCs/>
          <w:sz w:val="18"/>
          <w:szCs w:val="18"/>
          <w:lang w:eastAsia="de-DE"/>
        </w:rPr>
        <w:t xml:space="preserve"> </w:t>
      </w:r>
    </w:p>
    <w:p w14:paraId="0AD29EA1" w14:textId="77777777" w:rsidR="00401868" w:rsidRDefault="00401868" w:rsidP="00401868">
      <w:pPr>
        <w:spacing w:after="120" w:line="240" w:lineRule="auto"/>
        <w:ind w:left="709" w:hanging="709"/>
        <w:jc w:val="both"/>
        <w:rPr>
          <w:rFonts w:ascii="Arial" w:eastAsia="Times New Roman" w:hAnsi="Arial" w:cs="Arial"/>
          <w:b/>
          <w:bCs/>
          <w:sz w:val="18"/>
          <w:szCs w:val="18"/>
          <w:lang w:eastAsia="de-DE"/>
        </w:rPr>
      </w:pPr>
    </w:p>
    <w:p w14:paraId="4D1C394A" w14:textId="7CA2FC1C" w:rsidR="00401868" w:rsidRDefault="00795B01" w:rsidP="00401868">
      <w:pPr>
        <w:spacing w:after="120" w:line="240" w:lineRule="auto"/>
        <w:ind w:left="709" w:hanging="709"/>
        <w:jc w:val="both"/>
        <w:rPr>
          <w:rFonts w:ascii="Arial" w:eastAsia="Times New Roman" w:hAnsi="Arial" w:cs="Arial"/>
          <w:bCs/>
          <w:sz w:val="18"/>
          <w:szCs w:val="18"/>
          <w:lang w:eastAsia="de-DE"/>
        </w:rPr>
      </w:pPr>
      <w:r>
        <w:rPr>
          <w:rFonts w:ascii="Arial" w:eastAsia="Times New Roman" w:hAnsi="Arial" w:cs="Arial"/>
          <w:b/>
          <w:bCs/>
          <w:sz w:val="18"/>
          <w:szCs w:val="18"/>
          <w:lang w:eastAsia="de-DE"/>
        </w:rPr>
        <w:t>c</w:t>
      </w:r>
      <w:r w:rsidR="00401868">
        <w:rPr>
          <w:rFonts w:ascii="Arial" w:eastAsia="Times New Roman" w:hAnsi="Arial" w:cs="Arial"/>
          <w:b/>
          <w:bCs/>
          <w:sz w:val="18"/>
          <w:szCs w:val="18"/>
          <w:lang w:eastAsia="de-DE"/>
        </w:rPr>
        <w:t xml:space="preserve">.2. </w:t>
      </w:r>
      <w:r w:rsidR="00401868">
        <w:rPr>
          <w:rFonts w:ascii="Arial" w:eastAsia="Times New Roman" w:hAnsi="Arial" w:cs="Arial"/>
          <w:b/>
          <w:bCs/>
          <w:sz w:val="18"/>
          <w:szCs w:val="18"/>
          <w:lang w:eastAsia="de-DE"/>
        </w:rPr>
        <w:tab/>
        <w:t>Weitergabe Ihrer Gesundheitsdaten und anderer der Schweigepflicht unterliegenden Informationen an Stellen außerhalb der Versicherung</w:t>
      </w:r>
    </w:p>
    <w:p w14:paraId="4ECEAB91" w14:textId="77777777" w:rsidR="00401868" w:rsidRDefault="00401868" w:rsidP="00401868">
      <w:pPr>
        <w:spacing w:after="120" w:line="240" w:lineRule="auto"/>
        <w:ind w:left="709"/>
        <w:jc w:val="both"/>
        <w:rPr>
          <w:rFonts w:ascii="Arial" w:eastAsia="Times New Roman" w:hAnsi="Arial" w:cs="Arial"/>
          <w:bCs/>
          <w:sz w:val="18"/>
          <w:szCs w:val="18"/>
          <w:lang w:eastAsia="de-DE"/>
        </w:rPr>
      </w:pPr>
      <w:r>
        <w:rPr>
          <w:rFonts w:ascii="Arial" w:eastAsia="Times New Roman" w:hAnsi="Arial" w:cs="Arial"/>
          <w:bCs/>
          <w:sz w:val="18"/>
          <w:szCs w:val="18"/>
          <w:lang w:eastAsia="de-DE"/>
        </w:rPr>
        <w:t xml:space="preserve">Für die Risikoprüfung kann es notwendig sein, Ihre Daten an Stellen außerhalb der Versicherung weiterzugeben. Dies geschieht regelmäßig auf gesetzlicher Grundlage, z. B. an </w:t>
      </w:r>
      <w:proofErr w:type="spellStart"/>
      <w:r>
        <w:rPr>
          <w:rFonts w:ascii="Arial" w:eastAsia="Times New Roman" w:hAnsi="Arial" w:cs="Arial"/>
          <w:bCs/>
          <w:sz w:val="18"/>
          <w:szCs w:val="18"/>
          <w:lang w:eastAsia="de-DE"/>
        </w:rPr>
        <w:t>Auftragsverarbeiter</w:t>
      </w:r>
      <w:proofErr w:type="spellEnd"/>
      <w:r>
        <w:rPr>
          <w:rFonts w:ascii="Arial" w:eastAsia="Times New Roman" w:hAnsi="Arial" w:cs="Arial"/>
          <w:bCs/>
          <w:sz w:val="18"/>
          <w:szCs w:val="18"/>
          <w:lang w:eastAsia="de-DE"/>
        </w:rPr>
        <w:t xml:space="preserve">. In den nachfolgenden Fällen ist eine Einwilligung bzw. eine </w:t>
      </w:r>
      <w:r w:rsidR="00546D34">
        <w:rPr>
          <w:rFonts w:ascii="Arial" w:eastAsia="Times New Roman" w:hAnsi="Arial" w:cs="Arial"/>
          <w:bCs/>
          <w:sz w:val="18"/>
          <w:szCs w:val="18"/>
          <w:lang w:eastAsia="de-DE"/>
        </w:rPr>
        <w:t>Schweigepflichtentbindung</w:t>
      </w:r>
      <w:r>
        <w:rPr>
          <w:rFonts w:ascii="Arial" w:eastAsia="Times New Roman" w:hAnsi="Arial" w:cs="Arial"/>
          <w:bCs/>
          <w:sz w:val="18"/>
          <w:szCs w:val="18"/>
          <w:lang w:eastAsia="de-DE"/>
        </w:rPr>
        <w:t xml:space="preserve"> erforderlich.</w:t>
      </w:r>
    </w:p>
    <w:p w14:paraId="6998B1CA" w14:textId="77777777" w:rsidR="00E742DB" w:rsidRDefault="00E742DB" w:rsidP="00401868">
      <w:pPr>
        <w:spacing w:after="120" w:line="240" w:lineRule="auto"/>
        <w:ind w:left="709"/>
        <w:jc w:val="both"/>
        <w:rPr>
          <w:rFonts w:ascii="Arial" w:eastAsia="Times New Roman" w:hAnsi="Arial" w:cs="Arial"/>
          <w:bCs/>
          <w:sz w:val="18"/>
          <w:szCs w:val="18"/>
          <w:lang w:eastAsia="de-DE"/>
        </w:rPr>
      </w:pPr>
    </w:p>
    <w:p w14:paraId="21E9839A" w14:textId="77777777" w:rsidR="00E742DB" w:rsidRDefault="00E742DB" w:rsidP="00401868">
      <w:pPr>
        <w:spacing w:after="120" w:line="240" w:lineRule="auto"/>
        <w:ind w:left="709"/>
        <w:jc w:val="both"/>
        <w:rPr>
          <w:rFonts w:ascii="Arial" w:eastAsia="Times New Roman" w:hAnsi="Arial" w:cs="Arial"/>
          <w:bCs/>
          <w:sz w:val="18"/>
          <w:szCs w:val="18"/>
          <w:lang w:eastAsia="de-DE"/>
        </w:rPr>
      </w:pPr>
    </w:p>
    <w:p w14:paraId="166A7008" w14:textId="13AEB59C" w:rsidR="00401868" w:rsidRDefault="00795B01" w:rsidP="00401868">
      <w:pPr>
        <w:spacing w:after="120" w:line="240" w:lineRule="auto"/>
        <w:ind w:left="709" w:hanging="709"/>
        <w:jc w:val="both"/>
        <w:rPr>
          <w:rFonts w:ascii="Arial" w:eastAsia="Times New Roman" w:hAnsi="Arial" w:cs="Arial"/>
          <w:b/>
          <w:bCs/>
          <w:sz w:val="18"/>
          <w:szCs w:val="18"/>
          <w:lang w:eastAsia="de-DE"/>
        </w:rPr>
      </w:pPr>
      <w:r>
        <w:rPr>
          <w:rFonts w:ascii="Arial" w:eastAsia="Times New Roman" w:hAnsi="Arial" w:cs="Arial"/>
          <w:b/>
          <w:bCs/>
          <w:sz w:val="18"/>
          <w:szCs w:val="18"/>
          <w:lang w:eastAsia="de-DE"/>
        </w:rPr>
        <w:lastRenderedPageBreak/>
        <w:t>c</w:t>
      </w:r>
      <w:r w:rsidR="00401868">
        <w:rPr>
          <w:rFonts w:ascii="Arial" w:eastAsia="Times New Roman" w:hAnsi="Arial" w:cs="Arial"/>
          <w:b/>
          <w:bCs/>
          <w:sz w:val="18"/>
          <w:szCs w:val="18"/>
          <w:lang w:eastAsia="de-DE"/>
        </w:rPr>
        <w:t>.2.1</w:t>
      </w:r>
      <w:r w:rsidR="00401868">
        <w:rPr>
          <w:rFonts w:ascii="Arial" w:eastAsia="Times New Roman" w:hAnsi="Arial" w:cs="Arial"/>
          <w:b/>
          <w:bCs/>
          <w:sz w:val="18"/>
          <w:szCs w:val="18"/>
          <w:lang w:eastAsia="de-DE"/>
        </w:rPr>
        <w:tab/>
        <w:t>Übertragung von Aufgaben auf Dienstleister</w:t>
      </w:r>
    </w:p>
    <w:p w14:paraId="0C58A885" w14:textId="77777777" w:rsidR="00401868" w:rsidRDefault="00401868" w:rsidP="00401868">
      <w:pPr>
        <w:spacing w:after="120" w:line="240" w:lineRule="auto"/>
        <w:ind w:left="709"/>
        <w:jc w:val="both"/>
        <w:rPr>
          <w:rFonts w:ascii="Arial" w:eastAsia="Times New Roman" w:hAnsi="Arial" w:cs="Arial"/>
          <w:bCs/>
          <w:sz w:val="18"/>
          <w:szCs w:val="18"/>
          <w:lang w:eastAsia="de-DE"/>
        </w:rPr>
      </w:pPr>
      <w:r>
        <w:rPr>
          <w:rFonts w:ascii="Arial" w:eastAsia="Times New Roman" w:hAnsi="Arial" w:cs="Arial"/>
          <w:bCs/>
          <w:sz w:val="18"/>
          <w:szCs w:val="18"/>
          <w:lang w:eastAsia="de-DE"/>
        </w:rPr>
        <w:t>Der Versicherer überträgt bestimmte Aufgaben im Bereich der Risikoprüfung auf andere Gesellschaften seiner Versicherungsgruppe oder einen anderen Dienstleister. Alle Dienstleister sind vertraglich oder gesetzlich zur Einhaltung der Vorschriften über den Datenschutz und die Datensicherheit sowie ggf. zur Geheimhaltung verpflichtet.</w:t>
      </w:r>
    </w:p>
    <w:p w14:paraId="40459FFA" w14:textId="77777777" w:rsidR="00401868" w:rsidRDefault="00401868" w:rsidP="00401868">
      <w:pPr>
        <w:spacing w:after="120" w:line="240" w:lineRule="auto"/>
        <w:ind w:left="709"/>
        <w:jc w:val="both"/>
        <w:rPr>
          <w:rFonts w:ascii="Arial" w:eastAsia="Times New Roman" w:hAnsi="Arial" w:cs="Arial"/>
          <w:bCs/>
          <w:sz w:val="18"/>
          <w:szCs w:val="18"/>
          <w:lang w:eastAsia="de-DE"/>
        </w:rPr>
      </w:pPr>
      <w:r>
        <w:rPr>
          <w:rFonts w:ascii="Arial" w:eastAsia="Times New Roman" w:hAnsi="Arial" w:cs="Arial"/>
          <w:bCs/>
          <w:sz w:val="18"/>
          <w:szCs w:val="18"/>
          <w:lang w:eastAsia="de-DE"/>
        </w:rPr>
        <w:t>Für die Verarbeitung Ihrer Gesundheitsdaten durch einige Dienstleister benötigt der Versicherer Ihre Einwilligung. Er führt eine fortlaufend aktualisierte Liste über diese Dienstleister und Kategorien von Dienstleistern unter Angabe der übertragenen Aufgaben.</w:t>
      </w:r>
    </w:p>
    <w:p w14:paraId="4A17135C" w14:textId="77777777" w:rsidR="00401868" w:rsidRDefault="00401868" w:rsidP="00401868">
      <w:pPr>
        <w:spacing w:after="120" w:line="240" w:lineRule="auto"/>
        <w:ind w:left="709"/>
        <w:jc w:val="both"/>
        <w:rPr>
          <w:rFonts w:ascii="Arial" w:eastAsia="Times New Roman" w:hAnsi="Arial" w:cs="Arial"/>
          <w:bCs/>
          <w:sz w:val="18"/>
          <w:szCs w:val="18"/>
          <w:lang w:eastAsia="de-DE"/>
        </w:rPr>
      </w:pPr>
      <w:r>
        <w:rPr>
          <w:rFonts w:ascii="Arial" w:eastAsia="Times New Roman" w:hAnsi="Arial" w:cs="Arial"/>
          <w:bCs/>
          <w:sz w:val="18"/>
          <w:szCs w:val="18"/>
          <w:lang w:eastAsia="de-DE"/>
        </w:rPr>
        <w:t>Die jeweils aktuelle Liste kann im Internet unter der beim jeweiligen Versicherer angegebenen Internetadresse eingesehen oder bei ihm angefordert werden. Für die Weitergabe Ihrer Gesundheitsdaten an und die Verwendung durch die in der Liste genannten Dienstleister benötigt der Versicherer Ihre Einwilligung.</w:t>
      </w:r>
    </w:p>
    <w:p w14:paraId="724E8C95" w14:textId="77777777" w:rsidR="00401868" w:rsidRDefault="00401868" w:rsidP="00401868">
      <w:pPr>
        <w:spacing w:after="120" w:line="240" w:lineRule="auto"/>
        <w:ind w:left="709"/>
        <w:jc w:val="both"/>
        <w:rPr>
          <w:rFonts w:ascii="Arial" w:eastAsia="Times New Roman" w:hAnsi="Arial" w:cs="Arial"/>
          <w:bCs/>
          <w:sz w:val="18"/>
          <w:szCs w:val="18"/>
          <w:lang w:eastAsia="de-DE"/>
        </w:rPr>
      </w:pPr>
      <w:r>
        <w:rPr>
          <w:rFonts w:ascii="Arial" w:eastAsia="Times New Roman" w:hAnsi="Arial" w:cs="Arial"/>
          <w:bCs/>
          <w:sz w:val="18"/>
          <w:szCs w:val="18"/>
          <w:lang w:eastAsia="de-DE"/>
        </w:rPr>
        <w:t xml:space="preserve">Für die Verarbeitung Ihrer Gesundheitsdaten und weiterer der Schweigepflicht unterliegenden Daten durch in der Liste gekennzeichnete Dienstleister kann der Versicherer auch eine </w:t>
      </w:r>
      <w:r w:rsidR="00546D34">
        <w:rPr>
          <w:rFonts w:ascii="Arial" w:eastAsia="Times New Roman" w:hAnsi="Arial" w:cs="Arial"/>
          <w:bCs/>
          <w:sz w:val="18"/>
          <w:szCs w:val="18"/>
          <w:lang w:eastAsia="de-DE"/>
        </w:rPr>
        <w:t>Schweigepflichtentbindung</w:t>
      </w:r>
      <w:r>
        <w:rPr>
          <w:rFonts w:ascii="Arial" w:eastAsia="Times New Roman" w:hAnsi="Arial" w:cs="Arial"/>
          <w:bCs/>
          <w:sz w:val="18"/>
          <w:szCs w:val="18"/>
          <w:lang w:eastAsia="de-DE"/>
        </w:rPr>
        <w:t xml:space="preserve"> benötigen.</w:t>
      </w:r>
    </w:p>
    <w:p w14:paraId="4A741A01" w14:textId="77777777" w:rsidR="00401868" w:rsidRPr="000A3046"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09"/>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Ihre datenschutzrechtliche Einwilligung</w:t>
      </w:r>
      <w:r w:rsidR="00BA73AD" w:rsidRPr="00415924">
        <w:rPr>
          <w:rFonts w:ascii="Arial" w:eastAsia="Times New Roman" w:hAnsi="Arial" w:cs="Arial"/>
          <w:b/>
          <w:bCs/>
          <w:sz w:val="18"/>
          <w:szCs w:val="18"/>
          <w:lang w:eastAsia="de-DE"/>
        </w:rPr>
        <w:t xml:space="preserve"> und </w:t>
      </w:r>
      <w:r w:rsidR="00546D34" w:rsidRPr="00415924">
        <w:rPr>
          <w:rFonts w:ascii="Arial" w:eastAsia="Times New Roman" w:hAnsi="Arial" w:cs="Arial"/>
          <w:b/>
          <w:bCs/>
          <w:sz w:val="18"/>
          <w:szCs w:val="18"/>
          <w:lang w:eastAsia="de-DE"/>
        </w:rPr>
        <w:t>Schweigepflichtentbindung</w:t>
      </w:r>
      <w:r w:rsidRPr="00415924">
        <w:rPr>
          <w:rFonts w:ascii="Arial" w:eastAsia="Times New Roman" w:hAnsi="Arial" w:cs="Arial"/>
          <w:b/>
          <w:bCs/>
          <w:sz w:val="18"/>
          <w:szCs w:val="18"/>
          <w:lang w:eastAsia="de-DE"/>
        </w:rPr>
        <w:t xml:space="preserve"> hierzu:</w:t>
      </w:r>
    </w:p>
    <w:p w14:paraId="6316652A"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09"/>
        <w:jc w:val="both"/>
        <w:rPr>
          <w:rFonts w:ascii="Arial" w:eastAsia="Times New Roman" w:hAnsi="Arial" w:cs="Arial"/>
          <w:bCs/>
          <w:sz w:val="18"/>
          <w:szCs w:val="18"/>
          <w:lang w:eastAsia="de-DE"/>
        </w:rPr>
      </w:pPr>
      <w:r w:rsidRPr="00415924">
        <w:rPr>
          <w:rFonts w:ascii="Arial" w:eastAsia="Times New Roman" w:hAnsi="Arial" w:cs="Arial"/>
          <w:sz w:val="18"/>
          <w:szCs w:val="18"/>
          <w:lang w:eastAsia="de-DE"/>
        </w:rPr>
        <w:t>Ich willige ein</w:t>
      </w:r>
      <w:r>
        <w:rPr>
          <w:rFonts w:ascii="Arial" w:eastAsia="Times New Roman" w:hAnsi="Arial" w:cs="Arial"/>
          <w:bCs/>
          <w:sz w:val="18"/>
          <w:szCs w:val="18"/>
          <w:lang w:eastAsia="de-DE"/>
        </w:rPr>
        <w:t xml:space="preserve">, dass der angesprochene Versicherer meine Gesundheitsdaten an die in der oben erwähnten Liste genannten Dienstleister übermittelt und dass die Gesundheitsdaten dort für die angeführten Zwecke im Rahmen der Risikoprüfung im gleichen Umfang verarbeitet werden, wie der Versicherer dies tun dürfte. Soweit erforderlich, </w:t>
      </w:r>
      <w:r w:rsidRPr="00415924">
        <w:rPr>
          <w:rFonts w:ascii="Arial" w:eastAsia="Times New Roman" w:hAnsi="Arial" w:cs="Arial"/>
          <w:sz w:val="18"/>
          <w:szCs w:val="18"/>
          <w:lang w:eastAsia="de-DE"/>
        </w:rPr>
        <w:t>entbinde ich</w:t>
      </w:r>
      <w:r>
        <w:rPr>
          <w:rFonts w:ascii="Arial" w:eastAsia="Times New Roman" w:hAnsi="Arial" w:cs="Arial"/>
          <w:bCs/>
          <w:sz w:val="18"/>
          <w:szCs w:val="18"/>
          <w:lang w:eastAsia="de-DE"/>
        </w:rPr>
        <w:t xml:space="preserve"> die für den Versicherer tätigen Personen im Hinblick auf die Weitergabe von Gesundheitsdaten und weiterer der Schweigepflicht unterliegenden Daten </w:t>
      </w:r>
      <w:r w:rsidRPr="00415924">
        <w:rPr>
          <w:rFonts w:ascii="Arial" w:eastAsia="Times New Roman" w:hAnsi="Arial" w:cs="Arial"/>
          <w:sz w:val="18"/>
          <w:szCs w:val="18"/>
          <w:lang w:eastAsia="de-DE"/>
        </w:rPr>
        <w:t>von ihrer Schweigepflicht</w:t>
      </w:r>
      <w:r w:rsidRPr="000A3046">
        <w:rPr>
          <w:rFonts w:ascii="Arial" w:eastAsia="Times New Roman" w:hAnsi="Arial" w:cs="Arial"/>
          <w:sz w:val="18"/>
          <w:szCs w:val="18"/>
          <w:lang w:eastAsia="de-DE"/>
        </w:rPr>
        <w:t>.</w:t>
      </w:r>
    </w:p>
    <w:p w14:paraId="6D33DD10" w14:textId="77777777" w:rsidR="00401868" w:rsidRDefault="00401868" w:rsidP="00401868">
      <w:pPr>
        <w:spacing w:after="0" w:line="240" w:lineRule="auto"/>
        <w:ind w:left="708" w:hanging="708"/>
        <w:jc w:val="both"/>
        <w:rPr>
          <w:rFonts w:ascii="Arial" w:eastAsia="Times New Roman" w:hAnsi="Arial" w:cs="Arial"/>
          <w:bCs/>
          <w:sz w:val="18"/>
          <w:szCs w:val="18"/>
          <w:lang w:eastAsia="de-DE"/>
        </w:rPr>
      </w:pPr>
    </w:p>
    <w:p w14:paraId="79B4A2B9" w14:textId="3079E9D4" w:rsidR="00401868" w:rsidRDefault="00795B01" w:rsidP="00401868">
      <w:pPr>
        <w:spacing w:after="120" w:line="240" w:lineRule="auto"/>
        <w:ind w:left="709" w:hanging="709"/>
        <w:jc w:val="both"/>
        <w:rPr>
          <w:rFonts w:ascii="Arial" w:eastAsia="Times New Roman" w:hAnsi="Arial" w:cs="Arial"/>
          <w:b/>
          <w:bCs/>
          <w:sz w:val="18"/>
          <w:szCs w:val="18"/>
          <w:lang w:eastAsia="de-DE"/>
        </w:rPr>
      </w:pPr>
      <w:r>
        <w:rPr>
          <w:rFonts w:ascii="Arial" w:eastAsia="Times New Roman" w:hAnsi="Arial" w:cs="Arial"/>
          <w:b/>
          <w:bCs/>
          <w:sz w:val="18"/>
          <w:szCs w:val="18"/>
          <w:lang w:eastAsia="de-DE"/>
        </w:rPr>
        <w:t>c</w:t>
      </w:r>
      <w:r w:rsidR="00401868">
        <w:rPr>
          <w:rFonts w:ascii="Arial" w:eastAsia="Times New Roman" w:hAnsi="Arial" w:cs="Arial"/>
          <w:b/>
          <w:bCs/>
          <w:sz w:val="18"/>
          <w:szCs w:val="18"/>
          <w:lang w:eastAsia="de-DE"/>
        </w:rPr>
        <w:t>.2.2</w:t>
      </w:r>
      <w:r w:rsidR="00401868">
        <w:rPr>
          <w:rFonts w:ascii="Arial" w:eastAsia="Times New Roman" w:hAnsi="Arial" w:cs="Arial"/>
          <w:b/>
          <w:bCs/>
          <w:sz w:val="18"/>
          <w:szCs w:val="18"/>
          <w:lang w:eastAsia="de-DE"/>
        </w:rPr>
        <w:tab/>
        <w:t>Datenweitergabe an Rückversicherungen</w:t>
      </w:r>
    </w:p>
    <w:p w14:paraId="21D39369" w14:textId="77777777" w:rsidR="00401868" w:rsidRDefault="00401868" w:rsidP="00401868">
      <w:pPr>
        <w:spacing w:after="120" w:line="240" w:lineRule="auto"/>
        <w:ind w:left="709"/>
        <w:jc w:val="both"/>
        <w:rPr>
          <w:rFonts w:ascii="Arial" w:eastAsia="Times New Roman" w:hAnsi="Arial" w:cs="Arial"/>
          <w:sz w:val="18"/>
          <w:szCs w:val="18"/>
          <w:lang w:eastAsia="de-DE"/>
        </w:rPr>
      </w:pPr>
      <w:r>
        <w:rPr>
          <w:rFonts w:ascii="Arial" w:eastAsia="Times New Roman" w:hAnsi="Arial" w:cs="Arial"/>
          <w:sz w:val="18"/>
          <w:szCs w:val="18"/>
          <w:lang w:eastAsia="de-DE"/>
        </w:rPr>
        <w:t>Um Ihr Risiko zu prüfen, kann der Versicherer Rückversicherungen einschalten, die das Risiko ganz oder teilweise übernehmen. Damit sich die Rückversicherung ein eigenes Bild über das Risiko machen kann, ist es möglich, dass der Versicherer die Risikovoranfrage der Rückversicherung vorlegt. Das ist insbesondere dann der Fall, wenn die Versicherungssumme besonders hoch ist oder es sich um ein schwierig einzustufendes Risiko handelt.</w:t>
      </w:r>
    </w:p>
    <w:p w14:paraId="4CCAF4E4" w14:textId="77777777" w:rsidR="00401868" w:rsidRDefault="00401868" w:rsidP="00401868">
      <w:pPr>
        <w:spacing w:after="120" w:line="240" w:lineRule="auto"/>
        <w:ind w:left="709"/>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Darüber hinaus ist es möglich, dass die Rückversicherung den Versicherer aufgrund ihrer besonderen Sachkunde bei der Risikoprüfung sowie bei der Bewertung von Verfahrensabläufen unterstützt. Außerdem werden Daten über Ihre bestehenden Verträge und Anträge im erforderlichen Umfang an Rückversicherungen weitergegeben, damit diese überprüfen können, ob und in welcher Höhe sie sich an dem Risiko beteiligen können. Zu den oben genannten Zwecken werden möglichst anonymisierte bzw. </w:t>
      </w:r>
      <w:proofErr w:type="spellStart"/>
      <w:r>
        <w:rPr>
          <w:rFonts w:ascii="Arial" w:eastAsia="Times New Roman" w:hAnsi="Arial" w:cs="Arial"/>
          <w:sz w:val="18"/>
          <w:szCs w:val="18"/>
          <w:lang w:eastAsia="de-DE"/>
        </w:rPr>
        <w:t>pseudonymisierte</w:t>
      </w:r>
      <w:proofErr w:type="spellEnd"/>
      <w:r>
        <w:rPr>
          <w:rFonts w:ascii="Arial" w:eastAsia="Times New Roman" w:hAnsi="Arial" w:cs="Arial"/>
          <w:sz w:val="18"/>
          <w:szCs w:val="18"/>
          <w:lang w:eastAsia="de-DE"/>
        </w:rPr>
        <w:t xml:space="preserve"> Daten, jedoch auch personenbezogene Gesundheitsangaben verwendet.</w:t>
      </w:r>
    </w:p>
    <w:p w14:paraId="2121AF30" w14:textId="77777777" w:rsidR="00401868" w:rsidRDefault="00401868" w:rsidP="00401868">
      <w:pPr>
        <w:spacing w:after="0" w:line="240" w:lineRule="auto"/>
        <w:ind w:left="708"/>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Ihre personenbezogenen Daten werden von den Rückversicherungen nur zu den vorgenannten sowie mit diesen kompatiblen Zwecken (z. B. Statistik, wissenschaftliche Forschung) verarbeitet. </w:t>
      </w:r>
    </w:p>
    <w:p w14:paraId="244A8E8B" w14:textId="77777777" w:rsidR="00401868" w:rsidRDefault="00401868" w:rsidP="00401868">
      <w:pPr>
        <w:spacing w:after="0" w:line="240" w:lineRule="auto"/>
        <w:jc w:val="both"/>
        <w:rPr>
          <w:rFonts w:ascii="Arial" w:eastAsia="Times New Roman" w:hAnsi="Arial" w:cs="Arial"/>
          <w:sz w:val="18"/>
          <w:szCs w:val="18"/>
          <w:lang w:eastAsia="de-DE"/>
        </w:rPr>
      </w:pPr>
    </w:p>
    <w:p w14:paraId="5B4B369F" w14:textId="77777777" w:rsidR="00401868" w:rsidRPr="000A3046"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Ihre datenschutzrechtliche Einwilligung</w:t>
      </w:r>
      <w:r w:rsidR="00BA73AD" w:rsidRPr="00415924">
        <w:rPr>
          <w:rFonts w:ascii="Arial" w:eastAsia="Times New Roman" w:hAnsi="Arial" w:cs="Arial"/>
          <w:b/>
          <w:bCs/>
          <w:sz w:val="18"/>
          <w:szCs w:val="18"/>
          <w:lang w:eastAsia="de-DE"/>
        </w:rPr>
        <w:t xml:space="preserve"> und </w:t>
      </w:r>
      <w:r w:rsidR="00546D34" w:rsidRPr="00415924">
        <w:rPr>
          <w:rFonts w:ascii="Arial" w:eastAsia="Times New Roman" w:hAnsi="Arial" w:cs="Arial"/>
          <w:b/>
          <w:bCs/>
          <w:sz w:val="18"/>
          <w:szCs w:val="18"/>
          <w:lang w:eastAsia="de-DE"/>
        </w:rPr>
        <w:t>Schweigepflichtentbindung</w:t>
      </w:r>
      <w:r w:rsidRPr="00415924">
        <w:rPr>
          <w:rFonts w:ascii="Arial" w:eastAsia="Times New Roman" w:hAnsi="Arial" w:cs="Arial"/>
          <w:b/>
          <w:bCs/>
          <w:sz w:val="18"/>
          <w:szCs w:val="18"/>
          <w:lang w:eastAsia="de-DE"/>
        </w:rPr>
        <w:t xml:space="preserve"> hierzu</w:t>
      </w:r>
      <w:r w:rsidRPr="000A3046">
        <w:rPr>
          <w:rFonts w:ascii="Arial" w:eastAsia="Times New Roman" w:hAnsi="Arial" w:cs="Arial"/>
          <w:b/>
          <w:bCs/>
          <w:sz w:val="18"/>
          <w:szCs w:val="18"/>
          <w:lang w:eastAsia="de-DE"/>
        </w:rPr>
        <w:t xml:space="preserve">: </w:t>
      </w:r>
    </w:p>
    <w:p w14:paraId="6F7B6094"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b/>
          <w:sz w:val="18"/>
          <w:szCs w:val="18"/>
          <w:lang w:eastAsia="de-DE"/>
        </w:rPr>
      </w:pPr>
    </w:p>
    <w:p w14:paraId="6B350067" w14:textId="77777777" w:rsidR="00401868" w:rsidRPr="000A3046"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r w:rsidRPr="00415924">
        <w:rPr>
          <w:rFonts w:ascii="Arial" w:eastAsia="Times New Roman" w:hAnsi="Arial" w:cs="Arial"/>
          <w:bCs/>
          <w:sz w:val="18"/>
          <w:szCs w:val="18"/>
          <w:lang w:eastAsia="de-DE"/>
        </w:rPr>
        <w:t>Ich willige ein</w:t>
      </w:r>
      <w:r>
        <w:rPr>
          <w:rFonts w:ascii="Arial" w:eastAsia="Times New Roman" w:hAnsi="Arial" w:cs="Arial"/>
          <w:sz w:val="18"/>
          <w:szCs w:val="18"/>
          <w:lang w:eastAsia="de-DE"/>
        </w:rPr>
        <w:t xml:space="preserve">, dass meine Gesundheitsdaten zur Risikoprüfung – soweit erforderlich – an Rückversicherungen übermittelt und dort zu den genannten Zwecken verarbeitet werden. Soweit erforderlich, </w:t>
      </w:r>
      <w:r w:rsidRPr="00415924">
        <w:rPr>
          <w:rFonts w:ascii="Arial" w:eastAsia="Times New Roman" w:hAnsi="Arial" w:cs="Arial"/>
          <w:sz w:val="18"/>
          <w:szCs w:val="18"/>
          <w:lang w:eastAsia="de-DE"/>
        </w:rPr>
        <w:t>entbinde ich</w:t>
      </w:r>
      <w:r>
        <w:rPr>
          <w:rFonts w:ascii="Arial" w:eastAsia="Times New Roman" w:hAnsi="Arial" w:cs="Arial"/>
          <w:sz w:val="18"/>
          <w:szCs w:val="18"/>
          <w:lang w:eastAsia="de-DE"/>
        </w:rPr>
        <w:t xml:space="preserve"> die für den angefragten Versicherer tätigen Personen im Hinblick auf die Gesundheitsdaten und weitere</w:t>
      </w:r>
      <w:r w:rsidR="00BA73AD">
        <w:rPr>
          <w:rFonts w:ascii="Arial" w:eastAsia="Times New Roman" w:hAnsi="Arial" w:cs="Arial"/>
          <w:sz w:val="18"/>
          <w:szCs w:val="18"/>
          <w:lang w:eastAsia="de-DE"/>
        </w:rPr>
        <w:t>r</w:t>
      </w:r>
      <w:r>
        <w:rPr>
          <w:rFonts w:ascii="Arial" w:eastAsia="Times New Roman" w:hAnsi="Arial" w:cs="Arial"/>
          <w:sz w:val="18"/>
          <w:szCs w:val="18"/>
          <w:lang w:eastAsia="de-DE"/>
        </w:rPr>
        <w:t xml:space="preserve"> der Schweigepflicht unterliegenden Daten </w:t>
      </w:r>
      <w:r w:rsidRPr="00415924">
        <w:rPr>
          <w:rFonts w:ascii="Arial" w:eastAsia="Times New Roman" w:hAnsi="Arial" w:cs="Arial"/>
          <w:sz w:val="18"/>
          <w:szCs w:val="18"/>
          <w:lang w:eastAsia="de-DE"/>
        </w:rPr>
        <w:t>von ihrer Schweigepflicht</w:t>
      </w:r>
      <w:r w:rsidRPr="000A3046">
        <w:rPr>
          <w:rFonts w:ascii="Arial" w:eastAsia="Times New Roman" w:hAnsi="Arial" w:cs="Arial"/>
          <w:sz w:val="18"/>
          <w:szCs w:val="18"/>
          <w:lang w:eastAsia="de-DE"/>
        </w:rPr>
        <w:t>.</w:t>
      </w:r>
    </w:p>
    <w:p w14:paraId="6B5D6C52" w14:textId="77777777" w:rsidR="00401868" w:rsidRDefault="00401868" w:rsidP="00401868">
      <w:pPr>
        <w:spacing w:after="0" w:line="240" w:lineRule="auto"/>
        <w:jc w:val="both"/>
        <w:rPr>
          <w:rFonts w:ascii="Arial" w:eastAsia="Times New Roman" w:hAnsi="Arial" w:cs="Arial"/>
          <w:sz w:val="18"/>
          <w:szCs w:val="18"/>
          <w:lang w:eastAsia="de-DE"/>
        </w:rPr>
      </w:pPr>
    </w:p>
    <w:p w14:paraId="7A117E32" w14:textId="77777777" w:rsidR="00401868" w:rsidRDefault="00401868" w:rsidP="00401868">
      <w:pPr>
        <w:spacing w:after="120" w:line="240" w:lineRule="auto"/>
        <w:jc w:val="both"/>
        <w:rPr>
          <w:rFonts w:ascii="Arial" w:eastAsia="Times New Roman" w:hAnsi="Arial" w:cs="Arial"/>
          <w:b/>
          <w:sz w:val="18"/>
          <w:szCs w:val="18"/>
          <w:lang w:eastAsia="de-DE"/>
        </w:rPr>
      </w:pPr>
    </w:p>
    <w:p w14:paraId="0C234079" w14:textId="77777777" w:rsidR="00401868" w:rsidRDefault="00401868" w:rsidP="00401868">
      <w:pPr>
        <w:spacing w:after="120" w:line="240" w:lineRule="auto"/>
        <w:jc w:val="both"/>
        <w:rPr>
          <w:rFonts w:ascii="Arial" w:eastAsia="Times New Roman" w:hAnsi="Arial" w:cs="Arial"/>
          <w:b/>
          <w:sz w:val="18"/>
          <w:szCs w:val="18"/>
          <w:lang w:eastAsia="de-DE"/>
        </w:rPr>
      </w:pPr>
    </w:p>
    <w:p w14:paraId="3F6D229F" w14:textId="500C40C8" w:rsidR="00401868" w:rsidRDefault="00795B01" w:rsidP="00401868">
      <w:pPr>
        <w:spacing w:after="120" w:line="240" w:lineRule="auto"/>
        <w:jc w:val="both"/>
        <w:rPr>
          <w:rFonts w:ascii="Arial" w:eastAsia="Times New Roman" w:hAnsi="Arial" w:cs="Arial"/>
          <w:sz w:val="18"/>
          <w:szCs w:val="18"/>
          <w:lang w:eastAsia="de-DE"/>
        </w:rPr>
      </w:pPr>
      <w:r>
        <w:rPr>
          <w:rFonts w:ascii="Arial" w:eastAsia="Times New Roman" w:hAnsi="Arial" w:cs="Arial"/>
          <w:b/>
          <w:sz w:val="18"/>
          <w:szCs w:val="18"/>
          <w:lang w:eastAsia="de-DE"/>
        </w:rPr>
        <w:t>c</w:t>
      </w:r>
      <w:r w:rsidR="00401868">
        <w:rPr>
          <w:rFonts w:ascii="Arial" w:eastAsia="Times New Roman" w:hAnsi="Arial" w:cs="Arial"/>
          <w:b/>
          <w:sz w:val="18"/>
          <w:szCs w:val="18"/>
          <w:lang w:eastAsia="de-DE"/>
        </w:rPr>
        <w:t>.2.3</w:t>
      </w:r>
      <w:r w:rsidR="00401868">
        <w:rPr>
          <w:rFonts w:ascii="Arial" w:eastAsia="Times New Roman" w:hAnsi="Arial" w:cs="Arial"/>
          <w:sz w:val="18"/>
          <w:szCs w:val="18"/>
          <w:lang w:eastAsia="de-DE"/>
        </w:rPr>
        <w:tab/>
      </w:r>
      <w:r w:rsidR="00401868">
        <w:rPr>
          <w:rFonts w:ascii="Arial" w:eastAsia="Times New Roman" w:hAnsi="Arial" w:cs="Arial"/>
          <w:b/>
          <w:sz w:val="18"/>
          <w:szCs w:val="18"/>
          <w:lang w:eastAsia="de-DE"/>
        </w:rPr>
        <w:t>Rückübermittlung vom Versicherer an den anfragenden Versicherungsmakler</w:t>
      </w:r>
    </w:p>
    <w:p w14:paraId="58D5FE3C" w14:textId="77777777" w:rsidR="00401868" w:rsidRDefault="00401868" w:rsidP="00401868">
      <w:pPr>
        <w:spacing w:after="120" w:line="240" w:lineRule="auto"/>
        <w:ind w:left="709"/>
        <w:jc w:val="both"/>
        <w:rPr>
          <w:rFonts w:ascii="Arial" w:eastAsia="Times New Roman" w:hAnsi="Arial" w:cs="Arial"/>
          <w:sz w:val="18"/>
          <w:szCs w:val="18"/>
          <w:lang w:eastAsia="de-DE"/>
        </w:rPr>
      </w:pPr>
      <w:r>
        <w:rPr>
          <w:rFonts w:ascii="Arial" w:eastAsia="Times New Roman" w:hAnsi="Arial" w:cs="Arial"/>
          <w:sz w:val="18"/>
          <w:szCs w:val="18"/>
          <w:lang w:eastAsia="de-DE"/>
        </w:rPr>
        <w:t>Der Versicherungsmakler, der die Voranfrage gestellt hat, wird vom Versicherer darüber informiert, ob und ggf. unter welchen Voraussetzungen (z. B. Annahme mit Risikozuschlag, Ausschlüsse bestimmter Risiken) Ihnen Versicherungsschutz gewährt werden könnte.</w:t>
      </w:r>
    </w:p>
    <w:p w14:paraId="248720C9" w14:textId="77777777" w:rsidR="00401868" w:rsidRDefault="00401868" w:rsidP="00401868">
      <w:pPr>
        <w:spacing w:after="120" w:line="240" w:lineRule="auto"/>
        <w:ind w:left="709"/>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Für die Datenweitergabe in diesen Fällen benötigt der Versicherer Ihre Einwilligung. Die Einwilligung gilt auch für die Übermittlung von Gesundheitsdaten an </w:t>
      </w:r>
      <w:r w:rsidR="00194A13">
        <w:rPr>
          <w:rFonts w:ascii="Arial" w:eastAsia="Times New Roman" w:hAnsi="Arial" w:cs="Arial"/>
          <w:sz w:val="18"/>
          <w:szCs w:val="18"/>
          <w:lang w:eastAsia="de-DE"/>
        </w:rPr>
        <w:t>d</w:t>
      </w:r>
      <w:r w:rsidR="00E937BB">
        <w:rPr>
          <w:rFonts w:ascii="Arial" w:eastAsia="Times New Roman" w:hAnsi="Arial" w:cs="Arial"/>
          <w:sz w:val="18"/>
          <w:szCs w:val="18"/>
          <w:lang w:eastAsia="de-DE"/>
        </w:rPr>
        <w:t>i</w:t>
      </w:r>
      <w:r w:rsidR="00194A13">
        <w:rPr>
          <w:rFonts w:ascii="Arial" w:eastAsia="Times New Roman" w:hAnsi="Arial" w:cs="Arial"/>
          <w:sz w:val="18"/>
          <w:szCs w:val="18"/>
          <w:lang w:eastAsia="de-DE"/>
        </w:rPr>
        <w:t>e</w:t>
      </w:r>
      <w:r>
        <w:rPr>
          <w:rFonts w:ascii="Arial" w:eastAsia="Times New Roman" w:hAnsi="Arial" w:cs="Arial"/>
          <w:sz w:val="18"/>
          <w:szCs w:val="18"/>
          <w:lang w:eastAsia="de-DE"/>
        </w:rPr>
        <w:t xml:space="preserve"> Maklerpool</w:t>
      </w:r>
      <w:r w:rsidR="00E937BB">
        <w:rPr>
          <w:rFonts w:ascii="Arial" w:eastAsia="Times New Roman" w:hAnsi="Arial" w:cs="Arial"/>
          <w:sz w:val="18"/>
          <w:szCs w:val="18"/>
          <w:lang w:eastAsia="de-DE"/>
        </w:rPr>
        <w:t>s</w:t>
      </w:r>
      <w:r>
        <w:rPr>
          <w:rFonts w:ascii="Arial" w:eastAsia="Times New Roman" w:hAnsi="Arial" w:cs="Arial"/>
          <w:sz w:val="18"/>
          <w:szCs w:val="18"/>
          <w:lang w:eastAsia="de-DE"/>
        </w:rPr>
        <w:t>, de</w:t>
      </w:r>
      <w:r w:rsidR="00E937BB">
        <w:rPr>
          <w:rFonts w:ascii="Arial" w:eastAsia="Times New Roman" w:hAnsi="Arial" w:cs="Arial"/>
          <w:sz w:val="18"/>
          <w:szCs w:val="18"/>
          <w:lang w:eastAsia="de-DE"/>
        </w:rPr>
        <w:t>n</w:t>
      </w:r>
      <w:r w:rsidR="00BA73AD">
        <w:rPr>
          <w:rFonts w:ascii="Arial" w:eastAsia="Times New Roman" w:hAnsi="Arial" w:cs="Arial"/>
          <w:sz w:val="18"/>
          <w:szCs w:val="18"/>
          <w:lang w:eastAsia="de-DE"/>
        </w:rPr>
        <w:t>en</w:t>
      </w:r>
      <w:r>
        <w:rPr>
          <w:rFonts w:ascii="Arial" w:eastAsia="Times New Roman" w:hAnsi="Arial" w:cs="Arial"/>
          <w:sz w:val="18"/>
          <w:szCs w:val="18"/>
          <w:lang w:eastAsia="de-DE"/>
        </w:rPr>
        <w:t xml:space="preserve"> der Versicherungsmakler angehört</w:t>
      </w:r>
      <w:r w:rsidR="00194A13">
        <w:rPr>
          <w:rFonts w:ascii="Arial" w:eastAsia="Times New Roman" w:hAnsi="Arial" w:cs="Arial"/>
          <w:sz w:val="18"/>
          <w:szCs w:val="18"/>
          <w:lang w:eastAsia="de-DE"/>
        </w:rPr>
        <w:t>,</w:t>
      </w:r>
      <w:r w:rsidR="00E937BB">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andere zwischengeschaltete Makler </w:t>
      </w:r>
      <w:r w:rsidR="00827BFA">
        <w:rPr>
          <w:rFonts w:ascii="Arial" w:eastAsia="Times New Roman" w:hAnsi="Arial" w:cs="Arial"/>
          <w:sz w:val="18"/>
          <w:szCs w:val="18"/>
          <w:lang w:eastAsia="de-DE"/>
        </w:rPr>
        <w:t xml:space="preserve">oder </w:t>
      </w:r>
      <w:r w:rsidR="00194A13">
        <w:rPr>
          <w:rFonts w:ascii="Arial" w:eastAsia="Times New Roman" w:hAnsi="Arial" w:cs="Arial"/>
          <w:sz w:val="18"/>
          <w:szCs w:val="18"/>
          <w:lang w:eastAsia="de-DE"/>
        </w:rPr>
        <w:t>Intermediäre (siehe dazu nachfolgenden Abschnitt e))</w:t>
      </w:r>
      <w:r w:rsidR="00827BFA">
        <w:rPr>
          <w:rFonts w:ascii="Arial" w:eastAsia="Times New Roman" w:hAnsi="Arial" w:cs="Arial"/>
          <w:sz w:val="18"/>
          <w:szCs w:val="18"/>
          <w:lang w:eastAsia="de-DE"/>
        </w:rPr>
        <w:t xml:space="preserve"> </w:t>
      </w:r>
      <w:r>
        <w:rPr>
          <w:rFonts w:ascii="Arial" w:eastAsia="Times New Roman" w:hAnsi="Arial" w:cs="Arial"/>
          <w:sz w:val="18"/>
          <w:szCs w:val="18"/>
          <w:lang w:eastAsia="de-DE"/>
        </w:rPr>
        <w:t>sowie für von den vorgenannten Maklern mit der Entgegennahme von Daten beauftragte Dienstleistungsgesellschaften.</w:t>
      </w:r>
    </w:p>
    <w:p w14:paraId="6F018274" w14:textId="77777777" w:rsidR="00401868" w:rsidRPr="008D71A3"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09"/>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 xml:space="preserve">Ihre datenschutzrechtliche Einwilligung </w:t>
      </w:r>
      <w:r w:rsidR="00BA73AD" w:rsidRPr="00415924">
        <w:rPr>
          <w:rFonts w:ascii="Arial" w:eastAsia="Times New Roman" w:hAnsi="Arial" w:cs="Arial"/>
          <w:b/>
          <w:bCs/>
          <w:sz w:val="18"/>
          <w:szCs w:val="18"/>
          <w:lang w:eastAsia="de-DE"/>
        </w:rPr>
        <w:t xml:space="preserve">und </w:t>
      </w:r>
      <w:r w:rsidR="00546D34" w:rsidRPr="00415924">
        <w:rPr>
          <w:rFonts w:ascii="Arial" w:eastAsia="Times New Roman" w:hAnsi="Arial" w:cs="Arial"/>
          <w:b/>
          <w:bCs/>
          <w:sz w:val="18"/>
          <w:szCs w:val="18"/>
          <w:lang w:eastAsia="de-DE"/>
        </w:rPr>
        <w:t>Schweigepflichtentbindung</w:t>
      </w:r>
      <w:r w:rsidR="00BA73AD" w:rsidRPr="00415924">
        <w:rPr>
          <w:rFonts w:ascii="Arial" w:eastAsia="Times New Roman" w:hAnsi="Arial" w:cs="Arial"/>
          <w:b/>
          <w:bCs/>
          <w:sz w:val="18"/>
          <w:szCs w:val="18"/>
          <w:lang w:eastAsia="de-DE"/>
        </w:rPr>
        <w:t xml:space="preserve"> </w:t>
      </w:r>
      <w:r w:rsidRPr="00415924">
        <w:rPr>
          <w:rFonts w:ascii="Arial" w:eastAsia="Times New Roman" w:hAnsi="Arial" w:cs="Arial"/>
          <w:b/>
          <w:bCs/>
          <w:sz w:val="18"/>
          <w:szCs w:val="18"/>
          <w:lang w:eastAsia="de-DE"/>
        </w:rPr>
        <w:t>hierzu</w:t>
      </w:r>
      <w:r w:rsidRPr="008D71A3">
        <w:rPr>
          <w:rFonts w:ascii="Arial" w:eastAsia="Times New Roman" w:hAnsi="Arial" w:cs="Arial"/>
          <w:b/>
          <w:bCs/>
          <w:sz w:val="18"/>
          <w:szCs w:val="18"/>
          <w:lang w:eastAsia="de-DE"/>
        </w:rPr>
        <w:t>:</w:t>
      </w:r>
    </w:p>
    <w:p w14:paraId="27F68844"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709"/>
        <w:jc w:val="both"/>
        <w:rPr>
          <w:rFonts w:ascii="Arial" w:eastAsia="Times New Roman" w:hAnsi="Arial" w:cs="Arial"/>
          <w:sz w:val="18"/>
          <w:szCs w:val="18"/>
          <w:lang w:eastAsia="de-DE"/>
        </w:rPr>
      </w:pPr>
      <w:r w:rsidRPr="00415924">
        <w:rPr>
          <w:rFonts w:ascii="Arial" w:eastAsia="Times New Roman" w:hAnsi="Arial" w:cs="Arial"/>
          <w:bCs/>
          <w:sz w:val="18"/>
          <w:szCs w:val="18"/>
          <w:lang w:eastAsia="de-DE"/>
        </w:rPr>
        <w:t>Ich willige ein</w:t>
      </w:r>
      <w:r w:rsidRPr="008D71A3">
        <w:rPr>
          <w:rFonts w:ascii="Arial" w:eastAsia="Times New Roman" w:hAnsi="Arial" w:cs="Arial"/>
          <w:bCs/>
          <w:sz w:val="18"/>
          <w:szCs w:val="18"/>
          <w:lang w:eastAsia="de-DE"/>
        </w:rPr>
        <w:t>,</w:t>
      </w:r>
      <w:r>
        <w:rPr>
          <w:rFonts w:ascii="Arial" w:eastAsia="Times New Roman" w:hAnsi="Arial" w:cs="Arial"/>
          <w:sz w:val="18"/>
          <w:szCs w:val="18"/>
          <w:lang w:eastAsia="de-DE"/>
        </w:rPr>
        <w:t xml:space="preserve"> dass der angesprochene Versicherer </w:t>
      </w:r>
      <w:r w:rsidR="00705AB4">
        <w:rPr>
          <w:rFonts w:ascii="Arial" w:eastAsia="Times New Roman" w:hAnsi="Arial" w:cs="Arial"/>
          <w:sz w:val="18"/>
          <w:szCs w:val="18"/>
          <w:lang w:eastAsia="de-DE"/>
        </w:rPr>
        <w:t xml:space="preserve">personenbezogenen Daten, sowie </w:t>
      </w:r>
      <w:r>
        <w:rPr>
          <w:rFonts w:ascii="Arial" w:eastAsia="Times New Roman" w:hAnsi="Arial" w:cs="Arial"/>
          <w:sz w:val="18"/>
          <w:szCs w:val="18"/>
          <w:lang w:eastAsia="de-DE"/>
        </w:rPr>
        <w:t>meine Gesundheitsdaten in den oben genannten Fällen – soweit erforderlich – an den anfragenden Versicherungsmakler, seine Maklerpool</w:t>
      </w:r>
      <w:r w:rsidR="00531128">
        <w:rPr>
          <w:rFonts w:ascii="Arial" w:eastAsia="Times New Roman" w:hAnsi="Arial" w:cs="Arial"/>
          <w:sz w:val="18"/>
          <w:szCs w:val="18"/>
          <w:lang w:eastAsia="de-DE"/>
        </w:rPr>
        <w:t>s</w:t>
      </w:r>
      <w:r>
        <w:rPr>
          <w:rFonts w:ascii="Arial" w:eastAsia="Times New Roman" w:hAnsi="Arial" w:cs="Arial"/>
          <w:sz w:val="18"/>
          <w:szCs w:val="18"/>
          <w:lang w:eastAsia="de-DE"/>
        </w:rPr>
        <w:t xml:space="preserve">, zwischengeschaltete Makler und von den vorgenannten Maklern eingeschaltete </w:t>
      </w:r>
      <w:r w:rsidR="00194A13">
        <w:rPr>
          <w:rFonts w:ascii="Arial" w:eastAsia="Times New Roman" w:hAnsi="Arial" w:cs="Arial"/>
          <w:sz w:val="18"/>
          <w:szCs w:val="18"/>
          <w:lang w:eastAsia="de-DE"/>
        </w:rPr>
        <w:t>Intermediäre</w:t>
      </w:r>
      <w:r w:rsidR="00281B90">
        <w:rPr>
          <w:rFonts w:ascii="Arial" w:eastAsia="Times New Roman" w:hAnsi="Arial" w:cs="Arial"/>
          <w:sz w:val="18"/>
          <w:szCs w:val="18"/>
          <w:lang w:eastAsia="de-DE"/>
        </w:rPr>
        <w:t xml:space="preserve"> oder </w:t>
      </w:r>
      <w:r>
        <w:rPr>
          <w:rFonts w:ascii="Arial" w:eastAsia="Times New Roman" w:hAnsi="Arial" w:cs="Arial"/>
          <w:sz w:val="18"/>
          <w:szCs w:val="18"/>
          <w:lang w:eastAsia="de-DE"/>
        </w:rPr>
        <w:t xml:space="preserve">Dienstleistungsgesellschaften übermitteln darf. Soweit erforderlich, </w:t>
      </w:r>
      <w:r w:rsidRPr="00415924">
        <w:rPr>
          <w:rFonts w:ascii="Arial" w:eastAsia="Times New Roman" w:hAnsi="Arial" w:cs="Arial"/>
          <w:sz w:val="18"/>
          <w:szCs w:val="18"/>
          <w:lang w:eastAsia="de-DE"/>
        </w:rPr>
        <w:t>entbinde ich</w:t>
      </w:r>
      <w:r>
        <w:rPr>
          <w:rFonts w:ascii="Arial" w:eastAsia="Times New Roman" w:hAnsi="Arial" w:cs="Arial"/>
          <w:sz w:val="18"/>
          <w:szCs w:val="18"/>
          <w:lang w:eastAsia="de-DE"/>
        </w:rPr>
        <w:t xml:space="preserve"> die für den angefragten Versicherer tätigen Personen im Hinblick auf die Gesundheitsdaten und ggf. weiteren der Schweigepflicht unterliegenden Daten </w:t>
      </w:r>
      <w:r w:rsidRPr="00415924">
        <w:rPr>
          <w:rFonts w:ascii="Arial" w:eastAsia="Times New Roman" w:hAnsi="Arial" w:cs="Arial"/>
          <w:sz w:val="18"/>
          <w:szCs w:val="18"/>
          <w:lang w:eastAsia="de-DE"/>
        </w:rPr>
        <w:t>von ihrer Schweigepflicht</w:t>
      </w:r>
      <w:r w:rsidRPr="008D71A3">
        <w:rPr>
          <w:rFonts w:ascii="Arial" w:eastAsia="Times New Roman" w:hAnsi="Arial" w:cs="Arial"/>
          <w:sz w:val="18"/>
          <w:szCs w:val="18"/>
          <w:lang w:eastAsia="de-DE"/>
        </w:rPr>
        <w:t>.</w:t>
      </w:r>
    </w:p>
    <w:p w14:paraId="37D65060" w14:textId="77777777" w:rsidR="00401868" w:rsidRDefault="00401868" w:rsidP="00401868">
      <w:pPr>
        <w:spacing w:after="0" w:line="240" w:lineRule="auto"/>
        <w:ind w:left="708"/>
        <w:jc w:val="both"/>
        <w:rPr>
          <w:rFonts w:ascii="Arial" w:eastAsia="Times New Roman" w:hAnsi="Arial" w:cs="Arial"/>
          <w:sz w:val="18"/>
          <w:szCs w:val="18"/>
          <w:lang w:eastAsia="de-DE"/>
        </w:rPr>
      </w:pPr>
    </w:p>
    <w:p w14:paraId="33D64B24" w14:textId="011E1F89" w:rsidR="00401868" w:rsidRDefault="00795B01" w:rsidP="00401868">
      <w:pPr>
        <w:spacing w:after="120" w:line="240" w:lineRule="auto"/>
        <w:ind w:left="709" w:hanging="709"/>
        <w:jc w:val="both"/>
        <w:rPr>
          <w:rFonts w:ascii="Arial" w:eastAsia="Times New Roman" w:hAnsi="Arial" w:cs="Arial"/>
          <w:b/>
          <w:sz w:val="18"/>
          <w:szCs w:val="18"/>
          <w:lang w:eastAsia="de-DE"/>
        </w:rPr>
      </w:pPr>
      <w:r>
        <w:rPr>
          <w:rFonts w:ascii="Arial" w:eastAsia="Times New Roman" w:hAnsi="Arial" w:cs="Arial"/>
          <w:b/>
          <w:sz w:val="18"/>
          <w:szCs w:val="18"/>
          <w:lang w:eastAsia="de-DE"/>
        </w:rPr>
        <w:t>c</w:t>
      </w:r>
      <w:r w:rsidR="00401868">
        <w:rPr>
          <w:rFonts w:ascii="Arial" w:eastAsia="Times New Roman" w:hAnsi="Arial" w:cs="Arial"/>
          <w:b/>
          <w:sz w:val="18"/>
          <w:szCs w:val="18"/>
          <w:lang w:eastAsia="de-DE"/>
        </w:rPr>
        <w:t xml:space="preserve">.3. </w:t>
      </w:r>
      <w:r w:rsidR="00401868">
        <w:rPr>
          <w:rFonts w:ascii="Arial" w:eastAsia="Times New Roman" w:hAnsi="Arial" w:cs="Arial"/>
          <w:b/>
          <w:sz w:val="18"/>
          <w:szCs w:val="18"/>
          <w:lang w:eastAsia="de-DE"/>
        </w:rPr>
        <w:tab/>
        <w:t>Verarbeitung von genetischen Daten in der Lebensversicherung</w:t>
      </w:r>
    </w:p>
    <w:p w14:paraId="3F0D7CDE" w14:textId="77777777" w:rsidR="00401868" w:rsidRDefault="00401868" w:rsidP="00401868">
      <w:pPr>
        <w:spacing w:after="120" w:line="240" w:lineRule="auto"/>
        <w:ind w:left="709"/>
        <w:jc w:val="both"/>
        <w:rPr>
          <w:rFonts w:ascii="Arial" w:eastAsia="Times New Roman" w:hAnsi="Arial" w:cs="Arial"/>
          <w:sz w:val="18"/>
          <w:szCs w:val="18"/>
          <w:lang w:eastAsia="de-DE"/>
        </w:rPr>
      </w:pPr>
      <w:r>
        <w:rPr>
          <w:rFonts w:ascii="Arial" w:eastAsia="Times New Roman" w:hAnsi="Arial" w:cs="Arial"/>
          <w:sz w:val="18"/>
          <w:szCs w:val="18"/>
          <w:lang w:eastAsia="de-DE"/>
        </w:rPr>
        <w:t>Auch genetische Untersuchungen und Analysen können relevante Informationen über Ihren Gesundheitszustand enthalten. Daher kann es in der Risikoprüfung erforderlich sein, dass der Versicherer Ergebnisse und Daten solcher Untersuchungen und Analysen verarbeitet. Für den Abschluss eines Versicherungsvertrages wird keine Vornahme genetischer Untersuchungen oder Analysen verlangt.</w:t>
      </w:r>
    </w:p>
    <w:p w14:paraId="037C33DC" w14:textId="77777777" w:rsidR="00401868" w:rsidRDefault="00401868" w:rsidP="00401868">
      <w:pPr>
        <w:spacing w:after="120" w:line="240" w:lineRule="auto"/>
        <w:ind w:left="709"/>
        <w:jc w:val="both"/>
        <w:rPr>
          <w:rFonts w:ascii="Arial" w:eastAsia="Times New Roman" w:hAnsi="Arial" w:cs="Arial"/>
          <w:sz w:val="18"/>
          <w:szCs w:val="18"/>
          <w:lang w:eastAsia="de-DE"/>
        </w:rPr>
      </w:pPr>
      <w:r>
        <w:rPr>
          <w:rFonts w:ascii="Arial" w:eastAsia="Times New Roman" w:hAnsi="Arial" w:cs="Arial"/>
          <w:sz w:val="18"/>
          <w:szCs w:val="18"/>
          <w:lang w:eastAsia="de-DE"/>
        </w:rPr>
        <w:lastRenderedPageBreak/>
        <w:t>Der Versicherer verarbeitet in der Lebens-, Berufsunfähigkeits-, Erwerbsunfähigkeits- und Pflegerentenversicherung die vom Versicherungsmakler erhaltenen Ergebnisse und Daten aus genetischen Untersuchungen und Analysen zur Risikoprüfung, wenn eine Leistung von mehr als 300.000 Euro oder mehr als 30.000 Euro Jahresrente angefragt wird.</w:t>
      </w:r>
    </w:p>
    <w:p w14:paraId="4EDE1EEA" w14:textId="77777777" w:rsidR="00401868" w:rsidRDefault="00401868" w:rsidP="00401868">
      <w:pPr>
        <w:spacing w:after="0" w:line="240" w:lineRule="auto"/>
        <w:ind w:left="708"/>
        <w:jc w:val="both"/>
        <w:rPr>
          <w:rFonts w:ascii="Arial" w:eastAsia="Times New Roman" w:hAnsi="Arial" w:cs="Arial"/>
          <w:sz w:val="18"/>
          <w:szCs w:val="18"/>
          <w:lang w:eastAsia="de-DE"/>
        </w:rPr>
      </w:pPr>
      <w:r>
        <w:rPr>
          <w:rFonts w:ascii="Arial" w:eastAsia="Times New Roman" w:hAnsi="Arial" w:cs="Arial"/>
          <w:sz w:val="18"/>
          <w:szCs w:val="18"/>
          <w:lang w:eastAsia="de-DE"/>
        </w:rPr>
        <w:t>In allen anderen Fällen verarbeitet der Versicherer für die Risikoprüfung Informationen über bei Ihnen bestehende Krankheiten auch dann, wenn sie durch genetische Untersuchungen oder Analysen festgestellt worden sind. Zur Erhebung und Verarbeitung dieser Daten benötigt der Versicherer Ihre Einwilligung und Schweigepflichtentbindung.</w:t>
      </w:r>
    </w:p>
    <w:p w14:paraId="3A54E65A" w14:textId="77777777" w:rsidR="00401868" w:rsidRDefault="00401868" w:rsidP="00401868">
      <w:pPr>
        <w:spacing w:after="0" w:line="240" w:lineRule="auto"/>
        <w:ind w:left="708"/>
        <w:jc w:val="both"/>
        <w:rPr>
          <w:rFonts w:ascii="Arial" w:eastAsia="Times New Roman" w:hAnsi="Arial" w:cs="Arial"/>
          <w:sz w:val="18"/>
          <w:szCs w:val="18"/>
          <w:lang w:eastAsia="de-DE"/>
        </w:rPr>
      </w:pPr>
    </w:p>
    <w:p w14:paraId="6615E163" w14:textId="77777777" w:rsidR="000607C4" w:rsidRPr="008D71A3" w:rsidRDefault="000607C4"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1134" w:hanging="425"/>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Ihre datenschutzrechtliche Einwilligung hierzu</w:t>
      </w:r>
      <w:r w:rsidRPr="008D71A3">
        <w:rPr>
          <w:rFonts w:ascii="Arial" w:eastAsia="Times New Roman" w:hAnsi="Arial" w:cs="Arial"/>
          <w:b/>
          <w:bCs/>
          <w:sz w:val="18"/>
          <w:szCs w:val="18"/>
          <w:lang w:eastAsia="de-DE"/>
        </w:rPr>
        <w:t>:</w:t>
      </w:r>
    </w:p>
    <w:p w14:paraId="707472DF"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1134" w:hanging="425"/>
        <w:jc w:val="both"/>
        <w:rPr>
          <w:rFonts w:ascii="Arial" w:eastAsia="Times New Roman" w:hAnsi="Arial" w:cs="Arial"/>
          <w:sz w:val="18"/>
          <w:szCs w:val="18"/>
          <w:lang w:eastAsia="de-DE"/>
        </w:rPr>
      </w:pPr>
      <w:r w:rsidRPr="00415924">
        <w:rPr>
          <w:rFonts w:ascii="Arial" w:eastAsia="Times New Roman" w:hAnsi="Arial" w:cs="Arial"/>
          <w:bCs/>
          <w:sz w:val="18"/>
          <w:szCs w:val="18"/>
          <w:lang w:eastAsia="de-DE"/>
        </w:rPr>
        <w:t>Ich willige ein</w:t>
      </w:r>
      <w:r>
        <w:rPr>
          <w:rFonts w:ascii="Arial" w:eastAsia="Times New Roman" w:hAnsi="Arial" w:cs="Arial"/>
          <w:sz w:val="18"/>
          <w:szCs w:val="18"/>
          <w:lang w:eastAsia="de-DE"/>
        </w:rPr>
        <w:t>, dass der Versicherer meine genetischen Daten im oben beschriebenen Umfang</w:t>
      </w:r>
    </w:p>
    <w:p w14:paraId="3E67C208" w14:textId="7BAC8D4D" w:rsidR="00401868" w:rsidRPr="006E1BE2" w:rsidRDefault="00401868" w:rsidP="00ED4225">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1134" w:hanging="425"/>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entsprechend Ziff. </w:t>
      </w:r>
      <w:r w:rsidR="008D71A3" w:rsidRPr="006E1BE2">
        <w:rPr>
          <w:rFonts w:ascii="Arial" w:eastAsia="Times New Roman" w:hAnsi="Arial" w:cs="Arial"/>
          <w:sz w:val="18"/>
          <w:szCs w:val="18"/>
          <w:lang w:eastAsia="de-DE"/>
        </w:rPr>
        <w:t>c</w:t>
      </w:r>
      <w:r w:rsidRPr="006E1BE2">
        <w:rPr>
          <w:rFonts w:ascii="Arial" w:eastAsia="Times New Roman" w:hAnsi="Arial" w:cs="Arial"/>
          <w:sz w:val="18"/>
          <w:szCs w:val="18"/>
          <w:lang w:eastAsia="de-DE"/>
        </w:rPr>
        <w:t>.1 zur Bearbeitung der Risikovoranfrage verarbeitet;</w:t>
      </w:r>
    </w:p>
    <w:p w14:paraId="2D8B91D6" w14:textId="25B5CE91" w:rsidR="00401868" w:rsidRPr="006E1BE2" w:rsidRDefault="00401868" w:rsidP="00ED4225">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1134" w:hanging="425"/>
        <w:jc w:val="both"/>
        <w:rPr>
          <w:rFonts w:ascii="Arial" w:eastAsia="Times New Roman" w:hAnsi="Arial" w:cs="Arial"/>
          <w:sz w:val="18"/>
          <w:szCs w:val="18"/>
          <w:lang w:eastAsia="de-DE"/>
        </w:rPr>
      </w:pPr>
      <w:r w:rsidRPr="006E1BE2">
        <w:rPr>
          <w:rFonts w:ascii="Arial" w:eastAsia="Times New Roman" w:hAnsi="Arial" w:cs="Arial"/>
          <w:sz w:val="18"/>
          <w:szCs w:val="18"/>
          <w:lang w:eastAsia="de-DE"/>
        </w:rPr>
        <w:t xml:space="preserve">entsprechend Ziff. </w:t>
      </w:r>
      <w:r w:rsidR="008D71A3" w:rsidRPr="006E1BE2">
        <w:rPr>
          <w:rFonts w:ascii="Arial" w:eastAsia="Times New Roman" w:hAnsi="Arial" w:cs="Arial"/>
          <w:sz w:val="18"/>
          <w:szCs w:val="18"/>
          <w:lang w:eastAsia="de-DE"/>
        </w:rPr>
        <w:t>c</w:t>
      </w:r>
      <w:r w:rsidRPr="006E1BE2">
        <w:rPr>
          <w:rFonts w:ascii="Arial" w:eastAsia="Times New Roman" w:hAnsi="Arial" w:cs="Arial"/>
          <w:sz w:val="18"/>
          <w:szCs w:val="18"/>
          <w:lang w:eastAsia="de-DE"/>
        </w:rPr>
        <w:t>.2.1 an die in der erwähnten Liste genannten Stellen übermittelt und dass sie von diesen für die angeführten Zwecke im gleichen Umfang verarbeitet werden, wie der Versicherer dies tun dürfte;</w:t>
      </w:r>
    </w:p>
    <w:p w14:paraId="5E668BEB" w14:textId="4AC25EFA" w:rsidR="00401868" w:rsidRDefault="00401868" w:rsidP="00ED4225">
      <w:pPr>
        <w:pStyle w:val="Listenabsatz"/>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1134" w:hanging="425"/>
        <w:jc w:val="both"/>
        <w:rPr>
          <w:rFonts w:ascii="Arial" w:eastAsia="Times New Roman" w:hAnsi="Arial" w:cs="Arial"/>
          <w:sz w:val="18"/>
          <w:szCs w:val="18"/>
          <w:lang w:eastAsia="de-DE"/>
        </w:rPr>
      </w:pPr>
      <w:r w:rsidRPr="006E1BE2">
        <w:rPr>
          <w:rFonts w:ascii="Arial" w:eastAsia="Times New Roman" w:hAnsi="Arial" w:cs="Arial"/>
          <w:sz w:val="18"/>
          <w:szCs w:val="18"/>
          <w:lang w:eastAsia="de-DE"/>
        </w:rPr>
        <w:t xml:space="preserve">entsprechend Ziff. </w:t>
      </w:r>
      <w:r w:rsidR="008D71A3" w:rsidRPr="006E1BE2">
        <w:rPr>
          <w:rFonts w:ascii="Arial" w:eastAsia="Times New Roman" w:hAnsi="Arial" w:cs="Arial"/>
          <w:sz w:val="18"/>
          <w:szCs w:val="18"/>
          <w:lang w:eastAsia="de-DE"/>
        </w:rPr>
        <w:t>c</w:t>
      </w:r>
      <w:r w:rsidRPr="006E1BE2">
        <w:rPr>
          <w:rFonts w:ascii="Arial" w:eastAsia="Times New Roman" w:hAnsi="Arial" w:cs="Arial"/>
          <w:sz w:val="18"/>
          <w:szCs w:val="18"/>
          <w:lang w:eastAsia="de-DE"/>
        </w:rPr>
        <w:t>.2.2</w:t>
      </w:r>
      <w:r>
        <w:rPr>
          <w:rFonts w:ascii="Arial" w:eastAsia="Times New Roman" w:hAnsi="Arial" w:cs="Arial"/>
          <w:sz w:val="18"/>
          <w:szCs w:val="18"/>
          <w:lang w:eastAsia="de-DE"/>
        </w:rPr>
        <w:t xml:space="preserve"> an Rückversicherungen übermittelt und dass sie von diesen zu den genannten Zwecken verarbeitet werden.</w:t>
      </w:r>
    </w:p>
    <w:p w14:paraId="1F1293A9" w14:textId="77777777" w:rsidR="00401868" w:rsidRDefault="00401868" w:rsidP="000607C4">
      <w:pPr>
        <w:spacing w:after="0" w:line="240" w:lineRule="auto"/>
        <w:ind w:left="705" w:hanging="705"/>
        <w:jc w:val="both"/>
        <w:rPr>
          <w:rFonts w:ascii="Arial" w:eastAsia="Times New Roman" w:hAnsi="Arial" w:cs="Arial"/>
          <w:sz w:val="18"/>
          <w:szCs w:val="18"/>
          <w:lang w:eastAsia="de-DE"/>
        </w:rPr>
      </w:pPr>
    </w:p>
    <w:p w14:paraId="26B77358" w14:textId="1DC26F8B" w:rsidR="00401868" w:rsidRPr="00C96924" w:rsidRDefault="00795B01" w:rsidP="00401868">
      <w:pPr>
        <w:spacing w:after="0" w:line="240" w:lineRule="auto"/>
        <w:ind w:left="705" w:hanging="705"/>
        <w:jc w:val="both"/>
        <w:rPr>
          <w:rFonts w:ascii="Arial" w:eastAsia="Times New Roman" w:hAnsi="Arial" w:cs="Arial"/>
          <w:b/>
          <w:color w:val="FF0000"/>
          <w:sz w:val="18"/>
          <w:szCs w:val="18"/>
          <w:lang w:eastAsia="de-DE"/>
        </w:rPr>
      </w:pPr>
      <w:r>
        <w:rPr>
          <w:rFonts w:ascii="Arial" w:eastAsia="Times New Roman" w:hAnsi="Arial" w:cs="Arial"/>
          <w:b/>
          <w:sz w:val="18"/>
          <w:szCs w:val="18"/>
          <w:lang w:eastAsia="de-DE"/>
        </w:rPr>
        <w:t>d</w:t>
      </w:r>
      <w:r w:rsidR="00401868">
        <w:rPr>
          <w:rFonts w:ascii="Arial" w:eastAsia="Times New Roman" w:hAnsi="Arial" w:cs="Arial"/>
          <w:b/>
          <w:sz w:val="18"/>
          <w:szCs w:val="18"/>
          <w:lang w:eastAsia="de-DE"/>
        </w:rPr>
        <w:t>.</w:t>
      </w:r>
      <w:r w:rsidR="00401868">
        <w:rPr>
          <w:rFonts w:ascii="Arial" w:eastAsia="Times New Roman" w:hAnsi="Arial" w:cs="Arial"/>
          <w:b/>
          <w:sz w:val="18"/>
          <w:szCs w:val="18"/>
          <w:lang w:eastAsia="de-DE"/>
        </w:rPr>
        <w:tab/>
        <w:t xml:space="preserve">Einschaltung von </w:t>
      </w:r>
      <w:r w:rsidR="00401868" w:rsidRPr="00C96924">
        <w:rPr>
          <w:rFonts w:ascii="Arial" w:eastAsia="Times New Roman" w:hAnsi="Arial" w:cs="Arial"/>
          <w:b/>
          <w:color w:val="000000" w:themeColor="text1"/>
          <w:sz w:val="18"/>
          <w:szCs w:val="18"/>
          <w:lang w:eastAsia="de-DE"/>
        </w:rPr>
        <w:t>Maklerpools</w:t>
      </w:r>
      <w:r w:rsidR="0011578A">
        <w:rPr>
          <w:rFonts w:ascii="Arial" w:eastAsia="Times New Roman" w:hAnsi="Arial" w:cs="Arial"/>
          <w:b/>
          <w:color w:val="000000" w:themeColor="text1"/>
          <w:sz w:val="18"/>
          <w:szCs w:val="18"/>
          <w:lang w:eastAsia="de-DE"/>
        </w:rPr>
        <w:t xml:space="preserve"> und weiteren Intermediären</w:t>
      </w:r>
      <w:r w:rsidR="00C96924">
        <w:rPr>
          <w:rFonts w:ascii="Arial" w:eastAsia="Times New Roman" w:hAnsi="Arial" w:cs="Arial"/>
          <w:b/>
          <w:color w:val="000000" w:themeColor="text1"/>
          <w:sz w:val="18"/>
          <w:szCs w:val="18"/>
          <w:lang w:eastAsia="de-DE"/>
        </w:rPr>
        <w:t xml:space="preserve"> </w:t>
      </w:r>
    </w:p>
    <w:p w14:paraId="66D0AC3E" w14:textId="77777777" w:rsidR="00401868" w:rsidRDefault="00401868" w:rsidP="00401868">
      <w:pPr>
        <w:spacing w:after="0" w:line="240" w:lineRule="auto"/>
        <w:ind w:left="708"/>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Im Falle der Einschaltung eines Maklerpools erhält dieser – wie der Makler selbst - die auf die jeweilige Voranfrage, den jeweiligen Antrag sowie ggf. nachfolgenden Vertrag und die auf die Durchführung des Vertrages bezogenen personenbezogenen Daten von Ihnen inkl. etwaiger Gesundheitsdaten, etwa bei Krankenversicherungs- oder Berufsunfähigkeitsversicherungsverträgen. </w:t>
      </w:r>
    </w:p>
    <w:p w14:paraId="6E6CA5FB" w14:textId="77777777" w:rsidR="00401868" w:rsidRDefault="00401868" w:rsidP="00401868">
      <w:pPr>
        <w:spacing w:after="0" w:line="240" w:lineRule="auto"/>
        <w:ind w:left="708"/>
        <w:jc w:val="both"/>
        <w:rPr>
          <w:rFonts w:ascii="Arial" w:eastAsia="Times New Roman" w:hAnsi="Arial" w:cs="Arial"/>
          <w:sz w:val="18"/>
          <w:szCs w:val="18"/>
          <w:lang w:eastAsia="de-DE"/>
        </w:rPr>
      </w:pPr>
      <w:r>
        <w:rPr>
          <w:rFonts w:ascii="Arial" w:eastAsia="Times New Roman" w:hAnsi="Arial" w:cs="Arial"/>
          <w:sz w:val="18"/>
          <w:szCs w:val="18"/>
          <w:lang w:eastAsia="de-DE"/>
        </w:rPr>
        <w:t>Die Vermittlung eines Vertrages und dessen anschließende Betreuung bzw. die Betreuung bereits bestehender Verträge durch Ihren Makler erfolgt sodann mit der Unterstützung eines konkreten Maklerpools. Soweit der Makler den Maklerpool wechseln sollte, wäre es erforderlich, die betreuten Verträge inklusive der dazu gehörenden Daten, auch besondere Kategorien personenbezogener Daten, etwa Gesundheitsdaten, auf den neuen Maklerpool zu übertragen.</w:t>
      </w:r>
    </w:p>
    <w:p w14:paraId="592877C2" w14:textId="77777777" w:rsidR="007E24E1" w:rsidRDefault="007E24E1" w:rsidP="00401868">
      <w:pPr>
        <w:spacing w:after="0" w:line="240" w:lineRule="auto"/>
        <w:ind w:left="708"/>
        <w:jc w:val="both"/>
        <w:rPr>
          <w:rFonts w:ascii="Arial" w:eastAsia="Times New Roman" w:hAnsi="Arial" w:cs="Arial"/>
          <w:sz w:val="18"/>
          <w:szCs w:val="18"/>
          <w:lang w:eastAsia="de-DE"/>
        </w:rPr>
      </w:pPr>
    </w:p>
    <w:p w14:paraId="008724C6" w14:textId="77777777" w:rsidR="003734A5" w:rsidRDefault="003734A5" w:rsidP="00401868">
      <w:pPr>
        <w:spacing w:after="0" w:line="240" w:lineRule="auto"/>
        <w:ind w:left="708"/>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Es kommt insoweit ebenso in Betracht, dass der </w:t>
      </w:r>
      <w:r w:rsidR="00F45F56">
        <w:rPr>
          <w:rFonts w:ascii="Arial" w:eastAsia="Times New Roman" w:hAnsi="Arial" w:cs="Arial"/>
          <w:sz w:val="18"/>
          <w:szCs w:val="18"/>
          <w:lang w:eastAsia="de-DE"/>
        </w:rPr>
        <w:t>M</w:t>
      </w:r>
      <w:r>
        <w:rPr>
          <w:rFonts w:ascii="Arial" w:eastAsia="Times New Roman" w:hAnsi="Arial" w:cs="Arial"/>
          <w:sz w:val="18"/>
          <w:szCs w:val="18"/>
          <w:lang w:eastAsia="de-DE"/>
        </w:rPr>
        <w:t>akler sich</w:t>
      </w:r>
      <w:r w:rsidR="00421BAB">
        <w:rPr>
          <w:rFonts w:ascii="Arial" w:eastAsia="Times New Roman" w:hAnsi="Arial" w:cs="Arial"/>
          <w:sz w:val="18"/>
          <w:szCs w:val="18"/>
          <w:lang w:eastAsia="de-DE"/>
        </w:rPr>
        <w:t xml:space="preserve"> zusätzlich oder alternativ</w:t>
      </w:r>
      <w:r>
        <w:rPr>
          <w:rFonts w:ascii="Arial" w:eastAsia="Times New Roman" w:hAnsi="Arial" w:cs="Arial"/>
          <w:sz w:val="18"/>
          <w:szCs w:val="18"/>
          <w:lang w:eastAsia="de-DE"/>
        </w:rPr>
        <w:t xml:space="preserve"> der Unterstützung</w:t>
      </w:r>
      <w:r w:rsidR="00421BAB">
        <w:rPr>
          <w:rFonts w:ascii="Arial" w:eastAsia="Times New Roman" w:hAnsi="Arial" w:cs="Arial"/>
          <w:sz w:val="18"/>
          <w:szCs w:val="18"/>
          <w:lang w:eastAsia="de-DE"/>
        </w:rPr>
        <w:t xml:space="preserve"> weiterer Intermediäre bedient, wie z.</w:t>
      </w:r>
      <w:r w:rsidR="00BA73AD">
        <w:rPr>
          <w:rFonts w:ascii="Arial" w:eastAsia="Times New Roman" w:hAnsi="Arial" w:cs="Arial"/>
          <w:sz w:val="18"/>
          <w:szCs w:val="18"/>
          <w:lang w:eastAsia="de-DE"/>
        </w:rPr>
        <w:t xml:space="preserve"> </w:t>
      </w:r>
      <w:r w:rsidR="00421BAB">
        <w:rPr>
          <w:rFonts w:ascii="Arial" w:eastAsia="Times New Roman" w:hAnsi="Arial" w:cs="Arial"/>
          <w:sz w:val="18"/>
          <w:szCs w:val="18"/>
          <w:lang w:eastAsia="de-DE"/>
        </w:rPr>
        <w:t>B. von sog. Maklerverbünden, Transaktionsplattformen</w:t>
      </w:r>
      <w:r w:rsidR="00790C88">
        <w:rPr>
          <w:rFonts w:ascii="Arial" w:eastAsia="Times New Roman" w:hAnsi="Arial" w:cs="Arial"/>
          <w:sz w:val="18"/>
          <w:szCs w:val="18"/>
          <w:lang w:eastAsia="de-DE"/>
        </w:rPr>
        <w:t xml:space="preserve"> (insb. im Bankenbereich)</w:t>
      </w:r>
      <w:r w:rsidR="00421BAB">
        <w:rPr>
          <w:rFonts w:ascii="Arial" w:eastAsia="Times New Roman" w:hAnsi="Arial" w:cs="Arial"/>
          <w:sz w:val="18"/>
          <w:szCs w:val="18"/>
          <w:lang w:eastAsia="de-DE"/>
        </w:rPr>
        <w:t>,</w:t>
      </w:r>
      <w:r w:rsidR="00553E83">
        <w:rPr>
          <w:rFonts w:ascii="Arial" w:eastAsia="Times New Roman" w:hAnsi="Arial" w:cs="Arial"/>
          <w:sz w:val="18"/>
          <w:szCs w:val="18"/>
          <w:lang w:eastAsia="de-DE"/>
        </w:rPr>
        <w:t xml:space="preserve"> </w:t>
      </w:r>
      <w:r w:rsidR="0060321E">
        <w:rPr>
          <w:rFonts w:ascii="Arial" w:eastAsia="Times New Roman" w:hAnsi="Arial" w:cs="Arial"/>
          <w:sz w:val="18"/>
          <w:szCs w:val="18"/>
          <w:lang w:eastAsia="de-DE"/>
        </w:rPr>
        <w:t>etc.</w:t>
      </w:r>
      <w:r w:rsidR="00421BAB">
        <w:rPr>
          <w:rFonts w:ascii="Arial" w:eastAsia="Times New Roman" w:hAnsi="Arial" w:cs="Arial"/>
          <w:sz w:val="18"/>
          <w:szCs w:val="18"/>
          <w:lang w:eastAsia="de-DE"/>
        </w:rPr>
        <w:t xml:space="preserve"> Diese Intermediäre unterstützen die Tätigkeit des Maklers, indem sie bspw. Zugang zu Produktgebern herstellen, Deckungskonzepte anbieten oder im Falle des Maklerverbundes verschiedene Dienstleistungen für die </w:t>
      </w:r>
      <w:r w:rsidR="00194A13">
        <w:rPr>
          <w:rFonts w:ascii="Arial" w:eastAsia="Times New Roman" w:hAnsi="Arial" w:cs="Arial"/>
          <w:sz w:val="18"/>
          <w:szCs w:val="18"/>
          <w:lang w:eastAsia="de-DE"/>
        </w:rPr>
        <w:t>Tätigkeit</w:t>
      </w:r>
      <w:r w:rsidR="00421BAB">
        <w:rPr>
          <w:rFonts w:ascii="Arial" w:eastAsia="Times New Roman" w:hAnsi="Arial" w:cs="Arial"/>
          <w:sz w:val="18"/>
          <w:szCs w:val="18"/>
          <w:lang w:eastAsia="de-DE"/>
        </w:rPr>
        <w:t xml:space="preserve"> des Maklers günstiger anbieten.</w:t>
      </w:r>
      <w:r w:rsidR="00553E83" w:rsidDel="00553E83">
        <w:rPr>
          <w:rFonts w:ascii="Arial" w:eastAsia="Times New Roman" w:hAnsi="Arial" w:cs="Arial"/>
          <w:sz w:val="18"/>
          <w:szCs w:val="18"/>
          <w:lang w:eastAsia="de-DE"/>
        </w:rPr>
        <w:t xml:space="preserve"> </w:t>
      </w:r>
    </w:p>
    <w:p w14:paraId="5B9A647E" w14:textId="77777777" w:rsidR="003734A5" w:rsidRDefault="003734A5" w:rsidP="00401868">
      <w:pPr>
        <w:spacing w:after="0" w:line="240" w:lineRule="auto"/>
        <w:ind w:left="708"/>
        <w:jc w:val="both"/>
        <w:rPr>
          <w:rFonts w:ascii="Arial" w:eastAsia="Times New Roman" w:hAnsi="Arial" w:cs="Arial"/>
          <w:sz w:val="18"/>
          <w:szCs w:val="18"/>
          <w:lang w:eastAsia="de-DE"/>
        </w:rPr>
      </w:pPr>
    </w:p>
    <w:p w14:paraId="4D0E2831" w14:textId="77777777" w:rsidR="00401868" w:rsidRDefault="00401868" w:rsidP="00401868">
      <w:pPr>
        <w:spacing w:after="0" w:line="240" w:lineRule="auto"/>
        <w:jc w:val="both"/>
        <w:rPr>
          <w:rFonts w:ascii="Arial" w:eastAsia="Times New Roman" w:hAnsi="Arial" w:cs="Arial"/>
          <w:sz w:val="18"/>
          <w:szCs w:val="18"/>
          <w:lang w:eastAsia="de-DE"/>
        </w:rPr>
      </w:pPr>
    </w:p>
    <w:p w14:paraId="3328ACC1" w14:textId="2969B9C4" w:rsidR="00401868" w:rsidRDefault="00401868" w:rsidP="00401868">
      <w:pPr>
        <w:spacing w:after="0" w:line="240" w:lineRule="auto"/>
        <w:ind w:left="708"/>
        <w:jc w:val="both"/>
        <w:rPr>
          <w:rFonts w:ascii="Arial" w:eastAsia="Times New Roman" w:hAnsi="Arial" w:cs="Arial"/>
          <w:sz w:val="18"/>
          <w:szCs w:val="18"/>
          <w:lang w:eastAsia="de-DE"/>
        </w:rPr>
      </w:pPr>
      <w:r>
        <w:rPr>
          <w:rFonts w:ascii="Arial" w:eastAsia="Times New Roman" w:hAnsi="Arial" w:cs="Arial"/>
          <w:sz w:val="18"/>
          <w:szCs w:val="18"/>
          <w:lang w:eastAsia="de-DE"/>
        </w:rPr>
        <w:t>Es kommen insofern für den Makler insbesondere folgende Maklerpools</w:t>
      </w:r>
      <w:r w:rsidR="00790C88">
        <w:rPr>
          <w:rFonts w:ascii="Arial" w:eastAsia="Times New Roman" w:hAnsi="Arial" w:cs="Arial"/>
          <w:sz w:val="18"/>
          <w:szCs w:val="18"/>
          <w:lang w:eastAsia="de-DE"/>
        </w:rPr>
        <w:t xml:space="preserve"> und Intermediäre </w:t>
      </w:r>
      <w:r>
        <w:rPr>
          <w:rFonts w:ascii="Arial" w:eastAsia="Times New Roman" w:hAnsi="Arial" w:cs="Arial"/>
          <w:sz w:val="18"/>
          <w:szCs w:val="18"/>
          <w:lang w:eastAsia="de-DE"/>
        </w:rPr>
        <w:t>in Betracht:</w:t>
      </w:r>
    </w:p>
    <w:p w14:paraId="5808516B" w14:textId="77777777" w:rsidR="008D71A3" w:rsidRDefault="008D71A3" w:rsidP="00401868">
      <w:pPr>
        <w:spacing w:after="0" w:line="240" w:lineRule="auto"/>
        <w:ind w:left="708"/>
        <w:jc w:val="both"/>
        <w:rPr>
          <w:rFonts w:ascii="Arial" w:eastAsia="Times New Roman" w:hAnsi="Arial" w:cs="Arial"/>
          <w:sz w:val="18"/>
          <w:szCs w:val="18"/>
          <w:lang w:eastAsia="de-DE"/>
        </w:rPr>
      </w:pPr>
    </w:p>
    <w:p w14:paraId="2FE93D72" w14:textId="77777777" w:rsidR="000607C4" w:rsidRPr="00F57AAE" w:rsidRDefault="000607C4" w:rsidP="00401868">
      <w:pPr>
        <w:spacing w:after="0" w:line="240" w:lineRule="auto"/>
        <w:ind w:left="708"/>
        <w:jc w:val="both"/>
        <w:rPr>
          <w:rFonts w:ascii="Arial" w:eastAsia="Times New Roman" w:hAnsi="Arial" w:cs="Arial"/>
          <w:sz w:val="18"/>
          <w:szCs w:val="18"/>
          <w:lang w:eastAsia="de-DE"/>
        </w:rPr>
      </w:pPr>
      <w:r w:rsidRPr="00F57AAE">
        <w:rPr>
          <w:rFonts w:ascii="Arial" w:eastAsia="Times New Roman" w:hAnsi="Arial" w:cs="Arial"/>
          <w:sz w:val="18"/>
          <w:szCs w:val="18"/>
          <w:lang w:eastAsia="de-DE"/>
        </w:rPr>
        <w:t>XXX</w:t>
      </w:r>
    </w:p>
    <w:p w14:paraId="21E718EE" w14:textId="77777777" w:rsidR="000607C4" w:rsidRPr="00F57AAE" w:rsidRDefault="000607C4" w:rsidP="00401868">
      <w:pPr>
        <w:spacing w:after="0" w:line="240" w:lineRule="auto"/>
        <w:ind w:left="708"/>
        <w:jc w:val="both"/>
        <w:rPr>
          <w:rFonts w:ascii="Arial" w:eastAsia="Times New Roman" w:hAnsi="Arial" w:cs="Arial"/>
          <w:sz w:val="18"/>
          <w:szCs w:val="18"/>
          <w:lang w:eastAsia="de-DE"/>
        </w:rPr>
      </w:pPr>
    </w:p>
    <w:p w14:paraId="39B4261F" w14:textId="77777777" w:rsidR="000607C4" w:rsidRPr="00F57AAE" w:rsidRDefault="00F83327" w:rsidP="00401868">
      <w:pPr>
        <w:spacing w:after="0" w:line="240" w:lineRule="auto"/>
        <w:ind w:left="708"/>
        <w:jc w:val="both"/>
        <w:rPr>
          <w:rFonts w:ascii="Arial" w:eastAsia="Times New Roman" w:hAnsi="Arial" w:cs="Arial"/>
          <w:sz w:val="18"/>
          <w:szCs w:val="18"/>
          <w:lang w:eastAsia="de-DE"/>
        </w:rPr>
      </w:pPr>
      <w:r w:rsidRPr="00F57AAE">
        <w:rPr>
          <w:rFonts w:ascii="Arial" w:eastAsia="Times New Roman" w:hAnsi="Arial" w:cs="Arial"/>
          <w:sz w:val="18"/>
          <w:szCs w:val="18"/>
          <w:lang w:eastAsia="de-DE"/>
        </w:rPr>
        <w:t>XXX</w:t>
      </w:r>
    </w:p>
    <w:p w14:paraId="4F274DED" w14:textId="77777777" w:rsidR="00401868" w:rsidRDefault="00401868" w:rsidP="00401868">
      <w:pPr>
        <w:spacing w:after="0" w:line="240" w:lineRule="auto"/>
        <w:ind w:left="709"/>
        <w:rPr>
          <w:rFonts w:ascii="Arial" w:eastAsia="Times New Roman" w:hAnsi="Arial" w:cs="Arial"/>
          <w:sz w:val="18"/>
          <w:szCs w:val="18"/>
          <w:lang w:eastAsia="de-DE"/>
        </w:rPr>
      </w:pPr>
    </w:p>
    <w:p w14:paraId="6426FF87" w14:textId="3A55AC6D" w:rsidR="00470FF7" w:rsidRPr="006E1BE2" w:rsidRDefault="00401868" w:rsidP="00470FF7">
      <w:pPr>
        <w:spacing w:after="0" w:line="240" w:lineRule="auto"/>
        <w:ind w:left="709"/>
        <w:rPr>
          <w:rFonts w:ascii="Arial" w:eastAsia="Times New Roman" w:hAnsi="Arial" w:cs="Arial"/>
          <w:sz w:val="18"/>
          <w:szCs w:val="18"/>
          <w:lang w:eastAsia="de-DE"/>
        </w:rPr>
      </w:pPr>
      <w:r>
        <w:rPr>
          <w:rFonts w:ascii="Arial" w:eastAsia="Times New Roman" w:hAnsi="Arial" w:cs="Arial"/>
          <w:sz w:val="18"/>
          <w:szCs w:val="18"/>
          <w:lang w:eastAsia="de-DE"/>
        </w:rPr>
        <w:t>Eine Nennung der Maklerpools</w:t>
      </w:r>
      <w:r w:rsidR="00790C88">
        <w:rPr>
          <w:rFonts w:ascii="Arial" w:eastAsia="Times New Roman" w:hAnsi="Arial" w:cs="Arial"/>
          <w:sz w:val="18"/>
          <w:szCs w:val="18"/>
          <w:lang w:eastAsia="de-DE"/>
        </w:rPr>
        <w:t xml:space="preserve"> und Intermediäre,</w:t>
      </w:r>
      <w:r w:rsidR="00CA52AC">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denen </w:t>
      </w:r>
      <w:r w:rsidR="00194A13">
        <w:rPr>
          <w:rFonts w:ascii="Arial" w:eastAsia="Times New Roman" w:hAnsi="Arial" w:cs="Arial"/>
          <w:sz w:val="18"/>
          <w:szCs w:val="18"/>
          <w:lang w:eastAsia="de-DE"/>
        </w:rPr>
        <w:t xml:space="preserve">der Makler </w:t>
      </w:r>
      <w:r>
        <w:rPr>
          <w:rFonts w:ascii="Arial" w:eastAsia="Times New Roman" w:hAnsi="Arial" w:cs="Arial"/>
          <w:sz w:val="18"/>
          <w:szCs w:val="18"/>
          <w:lang w:eastAsia="de-DE"/>
        </w:rPr>
        <w:t>personenbezogene Daten, einschließlich besonderer Kategorien personenbezogener Daten übermittel</w:t>
      </w:r>
      <w:r w:rsidR="000B6842">
        <w:rPr>
          <w:rFonts w:ascii="Arial" w:eastAsia="Times New Roman" w:hAnsi="Arial" w:cs="Arial"/>
          <w:sz w:val="18"/>
          <w:szCs w:val="18"/>
          <w:lang w:eastAsia="de-DE"/>
        </w:rPr>
        <w:t>t</w:t>
      </w:r>
      <w:r w:rsidR="00BE7E71">
        <w:rPr>
          <w:rFonts w:ascii="Arial" w:eastAsia="Times New Roman" w:hAnsi="Arial" w:cs="Arial"/>
          <w:sz w:val="18"/>
          <w:szCs w:val="18"/>
          <w:lang w:eastAsia="de-DE"/>
        </w:rPr>
        <w:t>,</w:t>
      </w:r>
      <w:r>
        <w:rPr>
          <w:rFonts w:ascii="Arial" w:eastAsia="Times New Roman" w:hAnsi="Arial" w:cs="Arial"/>
          <w:sz w:val="18"/>
          <w:szCs w:val="18"/>
          <w:lang w:eastAsia="de-DE"/>
        </w:rPr>
        <w:t xml:space="preserve"> können Sie in einer stets aktuellen Version </w:t>
      </w:r>
      <w:r w:rsidRPr="006E1BE2">
        <w:rPr>
          <w:rFonts w:ascii="Arial" w:eastAsia="Times New Roman" w:hAnsi="Arial" w:cs="Arial"/>
          <w:sz w:val="18"/>
          <w:szCs w:val="18"/>
          <w:lang w:eastAsia="de-DE"/>
        </w:rPr>
        <w:t xml:space="preserve">unter </w:t>
      </w:r>
      <w:r w:rsidR="00470FF7" w:rsidRPr="006E1BE2">
        <w:rPr>
          <w:rFonts w:ascii="Arial" w:eastAsia="Times New Roman" w:hAnsi="Arial" w:cs="Arial"/>
          <w:sz w:val="18"/>
          <w:szCs w:val="18"/>
          <w:lang w:eastAsia="de-DE"/>
        </w:rPr>
        <w:t xml:space="preserve">folgendem Link </w:t>
      </w:r>
      <w:r w:rsidRPr="006E1BE2">
        <w:rPr>
          <w:rFonts w:ascii="Arial" w:eastAsia="Times New Roman" w:hAnsi="Arial" w:cs="Arial"/>
          <w:sz w:val="18"/>
          <w:szCs w:val="18"/>
          <w:lang w:eastAsia="de-DE"/>
        </w:rPr>
        <w:t>einsehen</w:t>
      </w:r>
      <w:r w:rsidR="00470FF7" w:rsidRPr="006E1BE2">
        <w:rPr>
          <w:rFonts w:ascii="Arial" w:eastAsia="Times New Roman" w:hAnsi="Arial" w:cs="Arial"/>
          <w:sz w:val="18"/>
          <w:szCs w:val="18"/>
          <w:lang w:eastAsia="de-DE"/>
        </w:rPr>
        <w:t>:</w:t>
      </w:r>
    </w:p>
    <w:p w14:paraId="100028C4" w14:textId="598D05C1" w:rsidR="00470FF7" w:rsidRDefault="00470FF7" w:rsidP="00470FF7">
      <w:pPr>
        <w:spacing w:after="0" w:line="240" w:lineRule="auto"/>
        <w:ind w:left="709"/>
        <w:rPr>
          <w:rFonts w:ascii="Arial" w:eastAsia="Times New Roman" w:hAnsi="Arial" w:cs="Arial"/>
          <w:sz w:val="18"/>
          <w:szCs w:val="18"/>
          <w:lang w:eastAsia="de-DE"/>
        </w:rPr>
      </w:pPr>
      <w:r w:rsidRPr="006E1BE2">
        <w:rPr>
          <w:rFonts w:ascii="Arial" w:eastAsia="Times New Roman" w:hAnsi="Arial" w:cs="Arial"/>
          <w:sz w:val="18"/>
          <w:szCs w:val="18"/>
          <w:lang w:eastAsia="de-DE"/>
        </w:rPr>
        <w:t>_______</w:t>
      </w:r>
    </w:p>
    <w:p w14:paraId="31E54EB2" w14:textId="348A7BC6" w:rsidR="00401868" w:rsidRDefault="00401868" w:rsidP="00470FF7">
      <w:pPr>
        <w:spacing w:after="0" w:line="240" w:lineRule="auto"/>
        <w:ind w:left="709"/>
        <w:rPr>
          <w:rFonts w:ascii="Arial" w:eastAsia="Times New Roman" w:hAnsi="Arial" w:cs="Arial"/>
          <w:sz w:val="18"/>
          <w:szCs w:val="18"/>
          <w:lang w:eastAsia="de-DE"/>
        </w:rPr>
      </w:pPr>
      <w:r>
        <w:rPr>
          <w:rFonts w:ascii="Arial" w:eastAsia="Times New Roman" w:hAnsi="Arial" w:cs="Arial"/>
          <w:sz w:val="18"/>
          <w:szCs w:val="18"/>
          <w:lang w:eastAsia="de-DE"/>
        </w:rPr>
        <w:t>Gerne übermittel</w:t>
      </w:r>
      <w:r w:rsidR="00BB7C7E">
        <w:rPr>
          <w:rFonts w:ascii="Arial" w:eastAsia="Times New Roman" w:hAnsi="Arial" w:cs="Arial"/>
          <w:sz w:val="18"/>
          <w:szCs w:val="18"/>
          <w:lang w:eastAsia="de-DE"/>
        </w:rPr>
        <w:t>t</w:t>
      </w:r>
      <w:r>
        <w:rPr>
          <w:rFonts w:ascii="Arial" w:eastAsia="Times New Roman" w:hAnsi="Arial" w:cs="Arial"/>
          <w:sz w:val="18"/>
          <w:szCs w:val="18"/>
          <w:lang w:eastAsia="de-DE"/>
        </w:rPr>
        <w:t xml:space="preserve"> </w:t>
      </w:r>
      <w:r w:rsidR="000B6842">
        <w:rPr>
          <w:rFonts w:ascii="Arial" w:eastAsia="Times New Roman" w:hAnsi="Arial" w:cs="Arial"/>
          <w:sz w:val="18"/>
          <w:szCs w:val="18"/>
          <w:lang w:eastAsia="de-DE"/>
        </w:rPr>
        <w:t xml:space="preserve">der Makler </w:t>
      </w:r>
      <w:r>
        <w:rPr>
          <w:rFonts w:ascii="Arial" w:eastAsia="Times New Roman" w:hAnsi="Arial" w:cs="Arial"/>
          <w:sz w:val="18"/>
          <w:szCs w:val="18"/>
          <w:lang w:eastAsia="de-DE"/>
        </w:rPr>
        <w:t xml:space="preserve">Ihnen die Liste auf Wunsch auch postalisch. </w:t>
      </w:r>
    </w:p>
    <w:p w14:paraId="4508D516" w14:textId="77777777" w:rsidR="000607C4" w:rsidRDefault="000607C4" w:rsidP="00401868">
      <w:pPr>
        <w:spacing w:after="0" w:line="240" w:lineRule="auto"/>
        <w:ind w:left="709"/>
        <w:rPr>
          <w:rFonts w:ascii="Arial" w:eastAsia="Times New Roman" w:hAnsi="Arial" w:cs="Arial"/>
          <w:sz w:val="18"/>
          <w:szCs w:val="18"/>
          <w:lang w:eastAsia="de-DE"/>
        </w:rPr>
      </w:pPr>
    </w:p>
    <w:p w14:paraId="7EE37F56" w14:textId="77777777" w:rsidR="000607C4" w:rsidRPr="00415924" w:rsidRDefault="000607C4"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20"/>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Ihre datenschutzrechtliche Einwilligung dazu:</w:t>
      </w:r>
    </w:p>
    <w:p w14:paraId="7898F7FB" w14:textId="77777777" w:rsidR="000607C4" w:rsidRDefault="000607C4"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20"/>
        <w:jc w:val="both"/>
        <w:rPr>
          <w:rFonts w:ascii="Arial" w:eastAsia="Times New Roman" w:hAnsi="Arial" w:cs="Arial"/>
          <w:sz w:val="18"/>
          <w:szCs w:val="18"/>
          <w:lang w:eastAsia="de-DE"/>
        </w:rPr>
      </w:pPr>
    </w:p>
    <w:p w14:paraId="1F6E4E33" w14:textId="77777777" w:rsidR="000607C4" w:rsidRDefault="000607C4"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20"/>
        <w:jc w:val="both"/>
        <w:rPr>
          <w:rFonts w:ascii="Arial" w:eastAsia="Times New Roman" w:hAnsi="Arial" w:cs="Arial"/>
          <w:sz w:val="18"/>
          <w:szCs w:val="18"/>
          <w:lang w:eastAsia="de-DE"/>
        </w:rPr>
      </w:pPr>
      <w:r w:rsidRPr="00415924">
        <w:rPr>
          <w:rFonts w:ascii="Arial" w:eastAsia="Times New Roman" w:hAnsi="Arial" w:cs="Arial"/>
          <w:bCs/>
          <w:sz w:val="18"/>
          <w:szCs w:val="18"/>
          <w:lang w:eastAsia="de-DE"/>
        </w:rPr>
        <w:t>Ich willige ein</w:t>
      </w:r>
      <w:r>
        <w:rPr>
          <w:rFonts w:ascii="Arial" w:eastAsia="Times New Roman" w:hAnsi="Arial" w:cs="Arial"/>
          <w:sz w:val="18"/>
          <w:szCs w:val="18"/>
          <w:lang w:eastAsia="de-DE"/>
        </w:rPr>
        <w:t>, dass de</w:t>
      </w:r>
      <w:r w:rsidR="00CA52AC">
        <w:rPr>
          <w:rFonts w:ascii="Arial" w:eastAsia="Times New Roman" w:hAnsi="Arial" w:cs="Arial"/>
          <w:sz w:val="18"/>
          <w:szCs w:val="18"/>
          <w:lang w:eastAsia="de-DE"/>
        </w:rPr>
        <w:t>n</w:t>
      </w:r>
      <w:r>
        <w:rPr>
          <w:rFonts w:ascii="Arial" w:eastAsia="Times New Roman" w:hAnsi="Arial" w:cs="Arial"/>
          <w:sz w:val="18"/>
          <w:szCs w:val="18"/>
          <w:lang w:eastAsia="de-DE"/>
        </w:rPr>
        <w:t xml:space="preserve"> </w:t>
      </w:r>
      <w:r w:rsidRPr="00C96924">
        <w:rPr>
          <w:rFonts w:ascii="Arial" w:eastAsia="Times New Roman" w:hAnsi="Arial" w:cs="Arial"/>
          <w:color w:val="000000" w:themeColor="text1"/>
          <w:sz w:val="18"/>
          <w:szCs w:val="18"/>
          <w:lang w:eastAsia="de-DE"/>
        </w:rPr>
        <w:t>Maklerpool</w:t>
      </w:r>
      <w:r w:rsidR="00CA52AC">
        <w:rPr>
          <w:rFonts w:ascii="Arial" w:eastAsia="Times New Roman" w:hAnsi="Arial" w:cs="Arial"/>
          <w:color w:val="000000" w:themeColor="text1"/>
          <w:sz w:val="18"/>
          <w:szCs w:val="18"/>
          <w:lang w:eastAsia="de-DE"/>
        </w:rPr>
        <w:t>s</w:t>
      </w:r>
      <w:r w:rsidR="009956F6">
        <w:rPr>
          <w:rFonts w:ascii="Arial" w:eastAsia="Times New Roman" w:hAnsi="Arial" w:cs="Arial"/>
          <w:color w:val="000000" w:themeColor="text1"/>
          <w:sz w:val="18"/>
          <w:szCs w:val="18"/>
          <w:lang w:eastAsia="de-DE"/>
        </w:rPr>
        <w:t xml:space="preserve"> und</w:t>
      </w:r>
      <w:r w:rsidR="00CD22A0">
        <w:rPr>
          <w:rFonts w:ascii="Arial" w:eastAsia="Times New Roman" w:hAnsi="Arial" w:cs="Arial"/>
          <w:color w:val="000000" w:themeColor="text1"/>
          <w:sz w:val="18"/>
          <w:szCs w:val="18"/>
          <w:lang w:eastAsia="de-DE"/>
        </w:rPr>
        <w:t>/oder</w:t>
      </w:r>
      <w:r w:rsidR="009956F6">
        <w:rPr>
          <w:rFonts w:ascii="Arial" w:eastAsia="Times New Roman" w:hAnsi="Arial" w:cs="Arial"/>
          <w:color w:val="000000" w:themeColor="text1"/>
          <w:sz w:val="18"/>
          <w:szCs w:val="18"/>
          <w:lang w:eastAsia="de-DE"/>
        </w:rPr>
        <w:t xml:space="preserve"> weiteren Intermediären,</w:t>
      </w:r>
      <w:r w:rsidR="00CA52AC">
        <w:rPr>
          <w:rFonts w:ascii="Arial" w:eastAsia="Times New Roman" w:hAnsi="Arial" w:cs="Arial"/>
          <w:sz w:val="18"/>
          <w:szCs w:val="18"/>
          <w:lang w:eastAsia="de-DE"/>
        </w:rPr>
        <w:t xml:space="preserve"> </w:t>
      </w:r>
      <w:r w:rsidR="00112E46" w:rsidRPr="00C96924">
        <w:rPr>
          <w:rFonts w:ascii="Arial" w:eastAsia="Times New Roman" w:hAnsi="Arial" w:cs="Arial"/>
          <w:color w:val="000000" w:themeColor="text1"/>
          <w:sz w:val="18"/>
          <w:szCs w:val="18"/>
          <w:lang w:eastAsia="de-DE"/>
        </w:rPr>
        <w:t>de</w:t>
      </w:r>
      <w:r w:rsidR="00CA52AC">
        <w:rPr>
          <w:rFonts w:ascii="Arial" w:eastAsia="Times New Roman" w:hAnsi="Arial" w:cs="Arial"/>
          <w:color w:val="000000" w:themeColor="text1"/>
          <w:sz w:val="18"/>
          <w:szCs w:val="18"/>
          <w:lang w:eastAsia="de-DE"/>
        </w:rPr>
        <w:t>ren</w:t>
      </w:r>
      <w:r w:rsidRPr="00C96924">
        <w:rPr>
          <w:rFonts w:ascii="Arial" w:eastAsia="Times New Roman" w:hAnsi="Arial" w:cs="Arial"/>
          <w:color w:val="000000" w:themeColor="text1"/>
          <w:sz w:val="18"/>
          <w:szCs w:val="18"/>
          <w:lang w:eastAsia="de-DE"/>
        </w:rPr>
        <w:t xml:space="preserve"> sich </w:t>
      </w:r>
      <w:r>
        <w:rPr>
          <w:rFonts w:ascii="Arial" w:eastAsia="Times New Roman" w:hAnsi="Arial" w:cs="Arial"/>
          <w:sz w:val="18"/>
          <w:szCs w:val="18"/>
          <w:lang w:eastAsia="de-DE"/>
        </w:rPr>
        <w:t xml:space="preserve">der Makler zur Vermittlung und Betreuung meines Vermittlungsauftrags bedient, meine </w:t>
      </w:r>
      <w:r w:rsidR="00CA52AC">
        <w:rPr>
          <w:rFonts w:ascii="Arial" w:eastAsia="Times New Roman" w:hAnsi="Arial" w:cs="Arial"/>
          <w:sz w:val="18"/>
          <w:szCs w:val="18"/>
          <w:lang w:eastAsia="de-DE"/>
        </w:rPr>
        <w:t xml:space="preserve">personenbezogenen Daten, einschließlich </w:t>
      </w:r>
      <w:r>
        <w:rPr>
          <w:rFonts w:ascii="Arial" w:eastAsia="Times New Roman" w:hAnsi="Arial" w:cs="Arial"/>
          <w:sz w:val="18"/>
          <w:szCs w:val="18"/>
          <w:lang w:eastAsia="de-DE"/>
        </w:rPr>
        <w:t>besondere</w:t>
      </w:r>
      <w:r w:rsidR="00CA52AC">
        <w:rPr>
          <w:rFonts w:ascii="Arial" w:eastAsia="Times New Roman" w:hAnsi="Arial" w:cs="Arial"/>
          <w:sz w:val="18"/>
          <w:szCs w:val="18"/>
          <w:lang w:eastAsia="de-DE"/>
        </w:rPr>
        <w:t>r</w:t>
      </w:r>
      <w:r>
        <w:rPr>
          <w:rFonts w:ascii="Arial" w:eastAsia="Times New Roman" w:hAnsi="Arial" w:cs="Arial"/>
          <w:sz w:val="18"/>
          <w:szCs w:val="18"/>
          <w:lang w:eastAsia="de-DE"/>
        </w:rPr>
        <w:t xml:space="preserve"> Kategorien personenbezog</w:t>
      </w:r>
      <w:r w:rsidR="009956F6">
        <w:rPr>
          <w:rFonts w:ascii="Arial" w:eastAsia="Times New Roman" w:hAnsi="Arial" w:cs="Arial"/>
          <w:sz w:val="18"/>
          <w:szCs w:val="18"/>
          <w:lang w:eastAsia="de-DE"/>
        </w:rPr>
        <w:t>en</w:t>
      </w:r>
      <w:r>
        <w:rPr>
          <w:rFonts w:ascii="Arial" w:eastAsia="Times New Roman" w:hAnsi="Arial" w:cs="Arial"/>
          <w:sz w:val="18"/>
          <w:szCs w:val="18"/>
          <w:lang w:eastAsia="de-DE"/>
        </w:rPr>
        <w:t>e</w:t>
      </w:r>
      <w:r w:rsidR="00CA52AC">
        <w:rPr>
          <w:rFonts w:ascii="Arial" w:eastAsia="Times New Roman" w:hAnsi="Arial" w:cs="Arial"/>
          <w:sz w:val="18"/>
          <w:szCs w:val="18"/>
          <w:lang w:eastAsia="de-DE"/>
        </w:rPr>
        <w:t>r</w:t>
      </w:r>
      <w:r>
        <w:rPr>
          <w:rFonts w:ascii="Arial" w:eastAsia="Times New Roman" w:hAnsi="Arial" w:cs="Arial"/>
          <w:sz w:val="18"/>
          <w:szCs w:val="18"/>
          <w:lang w:eastAsia="de-DE"/>
        </w:rPr>
        <w:t xml:space="preserve"> Daten</w:t>
      </w:r>
      <w:r w:rsidR="009956F6">
        <w:rPr>
          <w:rFonts w:ascii="Arial" w:eastAsia="Times New Roman" w:hAnsi="Arial" w:cs="Arial"/>
          <w:sz w:val="18"/>
          <w:szCs w:val="18"/>
          <w:lang w:eastAsia="de-DE"/>
        </w:rPr>
        <w:t xml:space="preserve"> wie Gesundheitsdaten</w:t>
      </w:r>
      <w:r w:rsidR="00ED0C66">
        <w:rPr>
          <w:rFonts w:ascii="Arial" w:eastAsia="Times New Roman" w:hAnsi="Arial" w:cs="Arial"/>
          <w:sz w:val="18"/>
          <w:szCs w:val="18"/>
          <w:lang w:eastAsia="de-DE"/>
        </w:rPr>
        <w:t>, biometrische</w:t>
      </w:r>
      <w:r w:rsidR="009956F6">
        <w:rPr>
          <w:rFonts w:ascii="Arial" w:eastAsia="Times New Roman" w:hAnsi="Arial" w:cs="Arial"/>
          <w:sz w:val="18"/>
          <w:szCs w:val="18"/>
          <w:lang w:eastAsia="de-DE"/>
        </w:rPr>
        <w:t xml:space="preserve"> und genetische Daten</w:t>
      </w:r>
      <w:r w:rsidR="00CA52AC">
        <w:rPr>
          <w:rFonts w:ascii="Arial" w:eastAsia="Times New Roman" w:hAnsi="Arial" w:cs="Arial"/>
          <w:sz w:val="18"/>
          <w:szCs w:val="18"/>
          <w:lang w:eastAsia="de-DE"/>
        </w:rPr>
        <w:t>,</w:t>
      </w:r>
      <w:r>
        <w:rPr>
          <w:rFonts w:ascii="Arial" w:eastAsia="Times New Roman" w:hAnsi="Arial" w:cs="Arial"/>
          <w:sz w:val="18"/>
          <w:szCs w:val="18"/>
          <w:lang w:eastAsia="de-DE"/>
        </w:rPr>
        <w:t xml:space="preserve"> übermittelt werden. Diese Maklerpool</w:t>
      </w:r>
      <w:r w:rsidR="00CA52AC">
        <w:rPr>
          <w:rFonts w:ascii="Arial" w:eastAsia="Times New Roman" w:hAnsi="Arial" w:cs="Arial"/>
          <w:sz w:val="18"/>
          <w:szCs w:val="18"/>
          <w:lang w:eastAsia="de-DE"/>
        </w:rPr>
        <w:t>s</w:t>
      </w:r>
      <w:r w:rsidR="009956F6">
        <w:rPr>
          <w:rFonts w:ascii="Arial" w:eastAsia="Times New Roman" w:hAnsi="Arial" w:cs="Arial"/>
          <w:sz w:val="18"/>
          <w:szCs w:val="18"/>
          <w:lang w:eastAsia="de-DE"/>
        </w:rPr>
        <w:t xml:space="preserve"> und</w:t>
      </w:r>
      <w:r w:rsidR="00CD22A0">
        <w:rPr>
          <w:rFonts w:ascii="Arial" w:eastAsia="Times New Roman" w:hAnsi="Arial" w:cs="Arial"/>
          <w:sz w:val="18"/>
          <w:szCs w:val="18"/>
          <w:lang w:eastAsia="de-DE"/>
        </w:rPr>
        <w:t>/oder</w:t>
      </w:r>
      <w:r w:rsidR="009956F6">
        <w:rPr>
          <w:rFonts w:ascii="Arial" w:eastAsia="Times New Roman" w:hAnsi="Arial" w:cs="Arial"/>
          <w:sz w:val="18"/>
          <w:szCs w:val="18"/>
          <w:lang w:eastAsia="de-DE"/>
        </w:rPr>
        <w:t xml:space="preserve"> Intermediäre</w:t>
      </w:r>
      <w:r w:rsidR="00CA52AC">
        <w:rPr>
          <w:rFonts w:ascii="Arial" w:eastAsia="Times New Roman" w:hAnsi="Arial" w:cs="Arial"/>
          <w:sz w:val="18"/>
          <w:szCs w:val="18"/>
          <w:lang w:eastAsia="de-DE"/>
        </w:rPr>
        <w:t xml:space="preserve"> </w:t>
      </w:r>
      <w:r>
        <w:rPr>
          <w:rFonts w:ascii="Arial" w:eastAsia="Times New Roman" w:hAnsi="Arial" w:cs="Arial"/>
          <w:sz w:val="18"/>
          <w:szCs w:val="18"/>
          <w:lang w:eastAsia="de-DE"/>
        </w:rPr>
        <w:t>d</w:t>
      </w:r>
      <w:r w:rsidR="00CA52AC">
        <w:rPr>
          <w:rFonts w:ascii="Arial" w:eastAsia="Times New Roman" w:hAnsi="Arial" w:cs="Arial"/>
          <w:sz w:val="18"/>
          <w:szCs w:val="18"/>
          <w:lang w:eastAsia="de-DE"/>
        </w:rPr>
        <w:t>ürfen</w:t>
      </w:r>
      <w:r>
        <w:rPr>
          <w:rFonts w:ascii="Arial" w:eastAsia="Times New Roman" w:hAnsi="Arial" w:cs="Arial"/>
          <w:sz w:val="18"/>
          <w:szCs w:val="18"/>
          <w:lang w:eastAsia="de-DE"/>
        </w:rPr>
        <w:t xml:space="preserve"> die übermittelten Daten dazu sowie zur damit verbundenen Kommunikation mit den jeweiligen Produktanbietern verwenden. Zudem willige ich ein, dass Gesundheitsdaten, bei einem Maklerpoolwechsel zum neuen Maklerpool übermittelt und in der Folge von diesem zu vorgenannten Zwecken verwendet werden dürfen.</w:t>
      </w:r>
    </w:p>
    <w:p w14:paraId="65BAB14C" w14:textId="77777777" w:rsidR="000607C4" w:rsidRDefault="000607C4" w:rsidP="00401868">
      <w:pPr>
        <w:spacing w:after="0" w:line="240" w:lineRule="auto"/>
        <w:ind w:left="709"/>
        <w:rPr>
          <w:rFonts w:ascii="Arial" w:eastAsia="Times New Roman" w:hAnsi="Arial" w:cs="Arial"/>
          <w:sz w:val="18"/>
          <w:szCs w:val="18"/>
          <w:lang w:eastAsia="de-DE"/>
        </w:rPr>
      </w:pPr>
    </w:p>
    <w:p w14:paraId="4630A858" w14:textId="77777777" w:rsidR="00401868" w:rsidRDefault="00401868" w:rsidP="00401868">
      <w:pPr>
        <w:spacing w:after="0" w:line="240" w:lineRule="auto"/>
        <w:ind w:left="709"/>
        <w:rPr>
          <w:rFonts w:ascii="Arial" w:eastAsia="Times New Roman" w:hAnsi="Arial" w:cs="Arial"/>
          <w:sz w:val="18"/>
          <w:szCs w:val="18"/>
          <w:lang w:eastAsia="de-DE"/>
        </w:rPr>
      </w:pPr>
    </w:p>
    <w:p w14:paraId="53B71BD9" w14:textId="2E1430F4" w:rsidR="00401868" w:rsidRDefault="00795B01" w:rsidP="00401868">
      <w:pPr>
        <w:spacing w:after="0" w:line="240" w:lineRule="auto"/>
        <w:ind w:left="705" w:hanging="705"/>
        <w:jc w:val="both"/>
        <w:rPr>
          <w:rFonts w:ascii="Arial" w:eastAsia="Times New Roman" w:hAnsi="Arial" w:cs="Arial"/>
          <w:sz w:val="18"/>
          <w:szCs w:val="18"/>
          <w:lang w:eastAsia="de-DE"/>
        </w:rPr>
      </w:pPr>
      <w:r>
        <w:rPr>
          <w:rFonts w:ascii="Arial" w:eastAsia="Times New Roman" w:hAnsi="Arial" w:cs="Arial"/>
          <w:b/>
          <w:sz w:val="18"/>
          <w:szCs w:val="18"/>
          <w:lang w:eastAsia="de-DE"/>
        </w:rPr>
        <w:t>e</w:t>
      </w:r>
      <w:r w:rsidR="00401868">
        <w:rPr>
          <w:rFonts w:ascii="Arial" w:eastAsia="Times New Roman" w:hAnsi="Arial" w:cs="Arial"/>
          <w:sz w:val="18"/>
          <w:szCs w:val="18"/>
          <w:lang w:eastAsia="de-DE"/>
        </w:rPr>
        <w:t>.</w:t>
      </w:r>
      <w:r w:rsidR="00401868">
        <w:rPr>
          <w:rFonts w:ascii="Arial" w:eastAsia="Times New Roman" w:hAnsi="Arial" w:cs="Arial"/>
          <w:sz w:val="18"/>
          <w:szCs w:val="18"/>
          <w:lang w:eastAsia="de-DE"/>
        </w:rPr>
        <w:tab/>
      </w:r>
      <w:r w:rsidR="00401868">
        <w:rPr>
          <w:rFonts w:ascii="Arial" w:eastAsia="Times New Roman" w:hAnsi="Arial" w:cs="Arial"/>
          <w:b/>
          <w:bCs/>
          <w:sz w:val="18"/>
          <w:szCs w:val="18"/>
          <w:lang w:eastAsia="de-DE"/>
        </w:rPr>
        <w:t xml:space="preserve">Verarbeitung Ihrer </w:t>
      </w:r>
      <w:r w:rsidR="009A1081">
        <w:rPr>
          <w:rFonts w:ascii="Arial" w:eastAsia="Times New Roman" w:hAnsi="Arial" w:cs="Arial"/>
          <w:b/>
          <w:bCs/>
          <w:sz w:val="18"/>
          <w:szCs w:val="18"/>
          <w:lang w:eastAsia="de-DE"/>
        </w:rPr>
        <w:t>D</w:t>
      </w:r>
      <w:r w:rsidR="00401868">
        <w:rPr>
          <w:rFonts w:ascii="Arial" w:eastAsia="Times New Roman" w:hAnsi="Arial" w:cs="Arial"/>
          <w:b/>
          <w:bCs/>
          <w:sz w:val="18"/>
          <w:szCs w:val="18"/>
          <w:lang w:eastAsia="de-DE"/>
        </w:rPr>
        <w:t>aten, wenn der Vertrag nicht zustande kommt</w:t>
      </w:r>
    </w:p>
    <w:p w14:paraId="32B4328B" w14:textId="77777777" w:rsidR="00401868" w:rsidRDefault="00401868" w:rsidP="00401868">
      <w:pPr>
        <w:spacing w:after="0" w:line="240" w:lineRule="auto"/>
        <w:ind w:left="705"/>
        <w:jc w:val="both"/>
        <w:rPr>
          <w:rFonts w:ascii="Arial" w:eastAsia="Times New Roman" w:hAnsi="Arial" w:cs="Arial"/>
          <w:sz w:val="18"/>
          <w:szCs w:val="18"/>
          <w:lang w:eastAsia="de-DE"/>
        </w:rPr>
      </w:pPr>
      <w:r>
        <w:rPr>
          <w:rFonts w:ascii="Arial" w:eastAsia="Times New Roman" w:hAnsi="Arial" w:cs="Arial"/>
          <w:sz w:val="18"/>
          <w:szCs w:val="18"/>
          <w:lang w:eastAsia="de-DE"/>
        </w:rPr>
        <w:t>Der Makler</w:t>
      </w:r>
      <w:r w:rsidR="00342757">
        <w:rPr>
          <w:rFonts w:ascii="Arial" w:eastAsia="Times New Roman" w:hAnsi="Arial" w:cs="Arial"/>
          <w:sz w:val="18"/>
          <w:szCs w:val="18"/>
          <w:lang w:eastAsia="de-DE"/>
        </w:rPr>
        <w:t>,</w:t>
      </w:r>
      <w:r>
        <w:rPr>
          <w:rFonts w:ascii="Arial" w:eastAsia="Times New Roman" w:hAnsi="Arial" w:cs="Arial"/>
          <w:sz w:val="18"/>
          <w:szCs w:val="18"/>
          <w:lang w:eastAsia="de-DE"/>
        </w:rPr>
        <w:t xml:space="preserve"> der Maklerpool</w:t>
      </w:r>
      <w:r w:rsidR="009956F6">
        <w:rPr>
          <w:rFonts w:ascii="Arial" w:eastAsia="Times New Roman" w:hAnsi="Arial" w:cs="Arial"/>
          <w:sz w:val="18"/>
          <w:szCs w:val="18"/>
          <w:lang w:eastAsia="de-DE"/>
        </w:rPr>
        <w:t xml:space="preserve"> und</w:t>
      </w:r>
      <w:r w:rsidR="00CD22A0">
        <w:rPr>
          <w:rFonts w:ascii="Arial" w:eastAsia="Times New Roman" w:hAnsi="Arial" w:cs="Arial"/>
          <w:sz w:val="18"/>
          <w:szCs w:val="18"/>
          <w:lang w:eastAsia="de-DE"/>
        </w:rPr>
        <w:t>/oder</w:t>
      </w:r>
      <w:r w:rsidR="009956F6">
        <w:rPr>
          <w:rFonts w:ascii="Arial" w:eastAsia="Times New Roman" w:hAnsi="Arial" w:cs="Arial"/>
          <w:sz w:val="18"/>
          <w:szCs w:val="18"/>
          <w:lang w:eastAsia="de-DE"/>
        </w:rPr>
        <w:t xml:space="preserve"> Intermediär</w:t>
      </w:r>
      <w:r w:rsidR="00CD22A0">
        <w:rPr>
          <w:rFonts w:ascii="Arial" w:eastAsia="Times New Roman" w:hAnsi="Arial" w:cs="Arial"/>
          <w:sz w:val="18"/>
          <w:szCs w:val="18"/>
          <w:lang w:eastAsia="de-DE"/>
        </w:rPr>
        <w:t>,</w:t>
      </w:r>
      <w:r w:rsidR="009956F6">
        <w:rPr>
          <w:rFonts w:ascii="Arial" w:eastAsia="Times New Roman" w:hAnsi="Arial" w:cs="Arial"/>
          <w:sz w:val="18"/>
          <w:szCs w:val="18"/>
          <w:lang w:eastAsia="de-DE"/>
        </w:rPr>
        <w:t xml:space="preserve"> </w:t>
      </w:r>
      <w:r>
        <w:rPr>
          <w:rFonts w:ascii="Arial" w:eastAsia="Times New Roman" w:hAnsi="Arial" w:cs="Arial"/>
          <w:sz w:val="18"/>
          <w:szCs w:val="18"/>
          <w:lang w:eastAsia="de-DE"/>
        </w:rPr>
        <w:t>an den ihre personenbezogenen Daten einschließlich besonderer Kategorien personenbezogener Daten übermittelt werden, verarbeitet Ihre personenbezogenen Daten, einschließlich besonderer Kategorien personenbezogener Daten, zur Durchführung der Risikovoranfrage so lange das Ihnen unterbreitete Angebot oder die individuellen Vertragskonditionen aufrechterhalten werden und mit einer Annahme des Angebots gerechnet werden kann, längstens jedoch für einen Zeitraum von 6 Monaten ab Angebotserstellung durch den jeweiligen Versicherer</w:t>
      </w:r>
      <w:r w:rsidR="00CF1E39">
        <w:rPr>
          <w:rFonts w:ascii="Arial" w:eastAsia="Times New Roman" w:hAnsi="Arial" w:cs="Arial"/>
          <w:sz w:val="18"/>
          <w:szCs w:val="18"/>
          <w:lang w:eastAsia="de-DE"/>
        </w:rPr>
        <w:t>,</w:t>
      </w:r>
      <w:r>
        <w:rPr>
          <w:rFonts w:ascii="Arial" w:eastAsia="Times New Roman" w:hAnsi="Arial" w:cs="Arial"/>
          <w:sz w:val="18"/>
          <w:szCs w:val="18"/>
          <w:lang w:eastAsia="de-DE"/>
        </w:rPr>
        <w:t xml:space="preserve"> sofern nicht gesetzliche Vorschriften eine längere Speicherdauer vorschreiben.</w:t>
      </w:r>
      <w:r>
        <w:rPr>
          <w:rFonts w:ascii="Arial" w:eastAsia="Times New Roman" w:hAnsi="Arial" w:cs="Arial"/>
          <w:sz w:val="18"/>
          <w:szCs w:val="18"/>
          <w:lang w:eastAsia="de-DE"/>
        </w:rPr>
        <w:tab/>
      </w:r>
    </w:p>
    <w:p w14:paraId="4603C8C0" w14:textId="77777777" w:rsidR="00401868" w:rsidRDefault="00401868" w:rsidP="00401868">
      <w:pPr>
        <w:spacing w:after="0" w:line="240" w:lineRule="auto"/>
        <w:jc w:val="both"/>
        <w:rPr>
          <w:rFonts w:ascii="Arial" w:eastAsia="Times New Roman" w:hAnsi="Arial" w:cs="Arial"/>
          <w:sz w:val="18"/>
          <w:szCs w:val="18"/>
          <w:lang w:eastAsia="de-DE"/>
        </w:rPr>
      </w:pPr>
    </w:p>
    <w:p w14:paraId="1A3947D1" w14:textId="77777777" w:rsidR="00401868" w:rsidRPr="00415924"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 xml:space="preserve">Ihre datenschutzrechtliche Einwilligung hierzu: </w:t>
      </w:r>
    </w:p>
    <w:p w14:paraId="2284DD24"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p>
    <w:p w14:paraId="5E247B1A" w14:textId="77777777" w:rsidR="00E937BB" w:rsidRDefault="00401868" w:rsidP="00E937B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r w:rsidRPr="00415924">
        <w:rPr>
          <w:rFonts w:ascii="Arial" w:eastAsia="Times New Roman" w:hAnsi="Arial" w:cs="Arial"/>
          <w:bCs/>
          <w:sz w:val="18"/>
          <w:szCs w:val="18"/>
          <w:lang w:eastAsia="de-DE"/>
        </w:rPr>
        <w:t>Ich willige ein</w:t>
      </w:r>
      <w:r>
        <w:rPr>
          <w:rFonts w:ascii="Arial" w:eastAsia="Times New Roman" w:hAnsi="Arial" w:cs="Arial"/>
          <w:sz w:val="18"/>
          <w:szCs w:val="18"/>
          <w:lang w:eastAsia="de-DE"/>
        </w:rPr>
        <w:t>, dass der Makler, sowie der Maklerpool</w:t>
      </w:r>
      <w:r w:rsidR="00CD22A0">
        <w:rPr>
          <w:rFonts w:ascii="Arial" w:eastAsia="Times New Roman" w:hAnsi="Arial" w:cs="Arial"/>
          <w:sz w:val="18"/>
          <w:szCs w:val="18"/>
          <w:lang w:eastAsia="de-DE"/>
        </w:rPr>
        <w:t xml:space="preserve"> und/oder Intermediär </w:t>
      </w:r>
      <w:r>
        <w:rPr>
          <w:rFonts w:ascii="Arial" w:eastAsia="Times New Roman" w:hAnsi="Arial" w:cs="Arial"/>
          <w:sz w:val="18"/>
          <w:szCs w:val="18"/>
          <w:lang w:eastAsia="de-DE"/>
        </w:rPr>
        <w:t xml:space="preserve">meine </w:t>
      </w:r>
      <w:r w:rsidR="009A1081">
        <w:rPr>
          <w:rFonts w:ascii="Arial" w:eastAsia="Times New Roman" w:hAnsi="Arial" w:cs="Arial"/>
          <w:sz w:val="18"/>
          <w:szCs w:val="18"/>
          <w:lang w:eastAsia="de-DE"/>
        </w:rPr>
        <w:t>D</w:t>
      </w:r>
      <w:r>
        <w:rPr>
          <w:rFonts w:ascii="Arial" w:eastAsia="Times New Roman" w:hAnsi="Arial" w:cs="Arial"/>
          <w:sz w:val="18"/>
          <w:szCs w:val="18"/>
          <w:lang w:eastAsia="de-DE"/>
        </w:rPr>
        <w:t>aten</w:t>
      </w:r>
      <w:r w:rsidR="009A1081">
        <w:rPr>
          <w:rFonts w:ascii="Arial" w:eastAsia="Times New Roman" w:hAnsi="Arial" w:cs="Arial"/>
          <w:sz w:val="18"/>
          <w:szCs w:val="18"/>
          <w:lang w:eastAsia="de-DE"/>
        </w:rPr>
        <w:t>, inkl. Meiner besonderen personenbezogenen Daten</w:t>
      </w:r>
      <w:r>
        <w:rPr>
          <w:rFonts w:ascii="Arial" w:eastAsia="Times New Roman" w:hAnsi="Arial" w:cs="Arial"/>
          <w:sz w:val="18"/>
          <w:szCs w:val="18"/>
          <w:lang w:eastAsia="de-DE"/>
        </w:rPr>
        <w:t xml:space="preserve"> – wenn der Vertrag nicht zustande kommt – auch über die Ris</w:t>
      </w:r>
      <w:r w:rsidR="000607C4">
        <w:rPr>
          <w:rFonts w:ascii="Arial" w:eastAsia="Times New Roman" w:hAnsi="Arial" w:cs="Arial"/>
          <w:sz w:val="18"/>
          <w:szCs w:val="18"/>
          <w:lang w:eastAsia="de-DE"/>
        </w:rPr>
        <w:t>ikovoranfrage hinaus verarbeiten</w:t>
      </w:r>
      <w:r>
        <w:rPr>
          <w:rFonts w:ascii="Arial" w:eastAsia="Times New Roman" w:hAnsi="Arial" w:cs="Arial"/>
          <w:sz w:val="18"/>
          <w:szCs w:val="18"/>
          <w:lang w:eastAsia="de-DE"/>
        </w:rPr>
        <w:t xml:space="preserve">. </w:t>
      </w:r>
      <w:r w:rsidR="00E937BB">
        <w:rPr>
          <w:rFonts w:ascii="Arial" w:eastAsia="Times New Roman" w:hAnsi="Arial" w:cs="Arial"/>
          <w:sz w:val="18"/>
          <w:szCs w:val="18"/>
          <w:lang w:eastAsia="de-DE"/>
        </w:rPr>
        <w:t>Den genauen Speicherzeitraum können Sie der Datenschutzinformation des jeweiligen Verarbeiters entnehmen.</w:t>
      </w:r>
    </w:p>
    <w:p w14:paraId="38938A29"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p>
    <w:p w14:paraId="0F280816" w14:textId="77777777" w:rsidR="00401868" w:rsidRDefault="00401868" w:rsidP="00401868">
      <w:pPr>
        <w:spacing w:after="0" w:line="240" w:lineRule="auto"/>
        <w:ind w:left="709"/>
        <w:rPr>
          <w:rFonts w:ascii="Arial" w:eastAsia="Times New Roman" w:hAnsi="Arial" w:cs="Arial"/>
          <w:sz w:val="18"/>
          <w:szCs w:val="18"/>
          <w:lang w:eastAsia="de-DE"/>
        </w:rPr>
      </w:pPr>
    </w:p>
    <w:p w14:paraId="0DCAE885" w14:textId="77777777" w:rsidR="00401868" w:rsidRDefault="00401868" w:rsidP="00401868">
      <w:pPr>
        <w:spacing w:after="0" w:line="240" w:lineRule="auto"/>
        <w:ind w:left="720" w:hanging="720"/>
        <w:jc w:val="both"/>
        <w:rPr>
          <w:rFonts w:ascii="Arial" w:eastAsia="Times New Roman" w:hAnsi="Arial" w:cs="Arial"/>
          <w:sz w:val="18"/>
          <w:szCs w:val="18"/>
          <w:lang w:eastAsia="de-DE"/>
        </w:rPr>
      </w:pPr>
    </w:p>
    <w:p w14:paraId="3C46F675" w14:textId="57A6D1A3" w:rsidR="00401868" w:rsidRDefault="00795B01" w:rsidP="00401868">
      <w:pPr>
        <w:spacing w:after="0" w:line="240" w:lineRule="auto"/>
        <w:ind w:left="720" w:hanging="720"/>
        <w:jc w:val="both"/>
        <w:rPr>
          <w:rFonts w:ascii="Arial" w:eastAsia="Times New Roman" w:hAnsi="Arial" w:cs="Arial"/>
          <w:b/>
          <w:sz w:val="18"/>
          <w:szCs w:val="18"/>
          <w:lang w:eastAsia="de-DE"/>
        </w:rPr>
      </w:pPr>
      <w:r>
        <w:rPr>
          <w:rFonts w:ascii="Arial" w:eastAsia="Times New Roman" w:hAnsi="Arial" w:cs="Arial"/>
          <w:b/>
          <w:sz w:val="18"/>
          <w:szCs w:val="18"/>
          <w:lang w:eastAsia="de-DE"/>
        </w:rPr>
        <w:t>f</w:t>
      </w:r>
      <w:r w:rsidR="00401868">
        <w:rPr>
          <w:rFonts w:ascii="Arial" w:eastAsia="Times New Roman" w:hAnsi="Arial" w:cs="Arial"/>
          <w:b/>
          <w:sz w:val="18"/>
          <w:szCs w:val="18"/>
          <w:lang w:eastAsia="de-DE"/>
        </w:rPr>
        <w:t>.</w:t>
      </w:r>
      <w:r w:rsidR="00401868">
        <w:rPr>
          <w:rFonts w:ascii="Arial" w:eastAsia="Times New Roman" w:hAnsi="Arial" w:cs="Arial"/>
          <w:b/>
          <w:sz w:val="18"/>
          <w:szCs w:val="18"/>
          <w:lang w:eastAsia="de-DE"/>
        </w:rPr>
        <w:tab/>
        <w:t>Informationsfluss vom Produktanbieter an Ihren Makler und an den eingeschalteten Maklerpoo</w:t>
      </w:r>
      <w:r w:rsidR="00CD22A0">
        <w:rPr>
          <w:rFonts w:ascii="Arial" w:eastAsia="Times New Roman" w:hAnsi="Arial" w:cs="Arial"/>
          <w:b/>
          <w:sz w:val="18"/>
          <w:szCs w:val="18"/>
          <w:lang w:eastAsia="de-DE"/>
        </w:rPr>
        <w:t xml:space="preserve">l sowie </w:t>
      </w:r>
      <w:r w:rsidR="00947AB1">
        <w:rPr>
          <w:rFonts w:ascii="Arial" w:eastAsia="Times New Roman" w:hAnsi="Arial" w:cs="Arial"/>
          <w:b/>
          <w:sz w:val="18"/>
          <w:szCs w:val="18"/>
          <w:lang w:eastAsia="de-DE"/>
        </w:rPr>
        <w:t xml:space="preserve">Intermediär, </w:t>
      </w:r>
      <w:r w:rsidR="00947AB1" w:rsidRPr="004A7F5A">
        <w:rPr>
          <w:rFonts w:ascii="Arial" w:eastAsia="Times New Roman" w:hAnsi="Arial" w:cs="Arial"/>
          <w:sz w:val="18"/>
          <w:szCs w:val="18"/>
          <w:lang w:eastAsia="de-DE"/>
        </w:rPr>
        <w:t>wenn</w:t>
      </w:r>
      <w:r w:rsidR="00401868">
        <w:rPr>
          <w:rFonts w:ascii="Arial" w:eastAsia="Times New Roman" w:hAnsi="Arial" w:cs="Arial"/>
          <w:b/>
          <w:sz w:val="18"/>
          <w:szCs w:val="18"/>
          <w:lang w:eastAsia="de-DE"/>
        </w:rPr>
        <w:t xml:space="preserve"> eine Vertragsbeziehung mit dem Produktanbieter zustande kommt</w:t>
      </w:r>
    </w:p>
    <w:p w14:paraId="0969AC91" w14:textId="77777777" w:rsidR="00401868" w:rsidRDefault="00401868" w:rsidP="00401868">
      <w:pPr>
        <w:spacing w:after="0" w:line="240" w:lineRule="auto"/>
        <w:ind w:left="720" w:hanging="12"/>
        <w:jc w:val="both"/>
        <w:rPr>
          <w:rFonts w:ascii="Arial" w:eastAsia="Times New Roman" w:hAnsi="Arial" w:cs="Arial"/>
          <w:sz w:val="18"/>
          <w:szCs w:val="18"/>
          <w:lang w:eastAsia="de-DE"/>
        </w:rPr>
      </w:pPr>
      <w:r>
        <w:rPr>
          <w:rFonts w:ascii="Arial" w:eastAsia="Times New Roman" w:hAnsi="Arial" w:cs="Arial"/>
          <w:sz w:val="18"/>
          <w:szCs w:val="18"/>
          <w:lang w:eastAsia="de-DE"/>
        </w:rPr>
        <w:lastRenderedPageBreak/>
        <w:t>Kommt aufgrund der Vermittlung des Maklers mit einem Produktanbieter eine Vertragsbeziehung zwischen dem Produktanbieter und Ihnen zustande und / oder übernimmt der Makler die Betreuung eines bereits bestehenden Vertrags, benötigt der Makler sowie der von ihm jeweils eingeschaltete Maklerpool</w:t>
      </w:r>
      <w:r w:rsidR="00CD22A0">
        <w:rPr>
          <w:rFonts w:ascii="Arial" w:eastAsia="Times New Roman" w:hAnsi="Arial" w:cs="Arial"/>
          <w:sz w:val="18"/>
          <w:szCs w:val="18"/>
          <w:lang w:eastAsia="de-DE"/>
        </w:rPr>
        <w:t xml:space="preserve"> und/oder Intermediär</w:t>
      </w:r>
      <w:r w:rsidR="004368F5">
        <w:rPr>
          <w:rFonts w:ascii="Arial" w:eastAsia="Times New Roman" w:hAnsi="Arial" w:cs="Arial"/>
          <w:sz w:val="18"/>
          <w:szCs w:val="18"/>
          <w:lang w:eastAsia="de-DE"/>
        </w:rPr>
        <w:t xml:space="preserve"> </w:t>
      </w:r>
      <w:r>
        <w:rPr>
          <w:rFonts w:ascii="Arial" w:eastAsia="Times New Roman" w:hAnsi="Arial" w:cs="Arial"/>
          <w:sz w:val="18"/>
          <w:szCs w:val="18"/>
          <w:lang w:eastAsia="de-DE"/>
        </w:rPr>
        <w:t>zum Zwecke der Betreuung des jeweiligen Vertrages von dem Produktanbieter verschiedene hierfür nötige Daten von Ihnen - einschließlich solcher, die Rückschlüsse auf Ihre Gesundheit zulassen (z.B. zum Inhalt des Vertrages, Annahme mit Risikozuschlag, Ausschlüsse bestimmter Risiken etc.). Dazu können auch nach § 203 StGB geschützte Daten gehören. Zur Begründung der Vertragsbeziehung kann eine entsprechende Rückinformation auch bereits vor Vertragsabschluss erfolgen.</w:t>
      </w:r>
    </w:p>
    <w:p w14:paraId="360DE3C9" w14:textId="77777777" w:rsidR="00401868" w:rsidRDefault="00401868" w:rsidP="00401868">
      <w:pPr>
        <w:spacing w:after="0" w:line="240" w:lineRule="auto"/>
        <w:ind w:left="720" w:hanging="720"/>
        <w:rPr>
          <w:rFonts w:ascii="Arial" w:eastAsia="Times New Roman" w:hAnsi="Arial" w:cs="Arial"/>
          <w:sz w:val="18"/>
          <w:szCs w:val="18"/>
          <w:lang w:eastAsia="de-DE"/>
        </w:rPr>
      </w:pPr>
    </w:p>
    <w:p w14:paraId="4DE856D5" w14:textId="77777777" w:rsidR="00401868" w:rsidRPr="00415924"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 xml:space="preserve">Ihre datenschutzrechtliche Einwilligung </w:t>
      </w:r>
      <w:r w:rsidR="00236FB8" w:rsidRPr="00415924">
        <w:rPr>
          <w:rFonts w:ascii="Arial" w:eastAsia="Times New Roman" w:hAnsi="Arial" w:cs="Arial"/>
          <w:b/>
          <w:bCs/>
          <w:sz w:val="18"/>
          <w:szCs w:val="18"/>
          <w:lang w:eastAsia="de-DE"/>
        </w:rPr>
        <w:t xml:space="preserve">und </w:t>
      </w:r>
      <w:r w:rsidR="00546D34" w:rsidRPr="00415924">
        <w:rPr>
          <w:rFonts w:ascii="Arial" w:eastAsia="Times New Roman" w:hAnsi="Arial" w:cs="Arial"/>
          <w:b/>
          <w:bCs/>
          <w:sz w:val="18"/>
          <w:szCs w:val="18"/>
          <w:lang w:eastAsia="de-DE"/>
        </w:rPr>
        <w:t>Schweigepflichtentbindung</w:t>
      </w:r>
      <w:r w:rsidR="00236FB8" w:rsidRPr="00415924">
        <w:rPr>
          <w:rFonts w:ascii="Arial" w:eastAsia="Times New Roman" w:hAnsi="Arial" w:cs="Arial"/>
          <w:b/>
          <w:bCs/>
          <w:sz w:val="18"/>
          <w:szCs w:val="18"/>
          <w:lang w:eastAsia="de-DE"/>
        </w:rPr>
        <w:t xml:space="preserve"> </w:t>
      </w:r>
      <w:r w:rsidRPr="00415924">
        <w:rPr>
          <w:rFonts w:ascii="Arial" w:eastAsia="Times New Roman" w:hAnsi="Arial" w:cs="Arial"/>
          <w:b/>
          <w:bCs/>
          <w:sz w:val="18"/>
          <w:szCs w:val="18"/>
          <w:lang w:eastAsia="de-DE"/>
        </w:rPr>
        <w:t>dazu:</w:t>
      </w:r>
    </w:p>
    <w:p w14:paraId="655807C9"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p>
    <w:p w14:paraId="7D2FA520"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8"/>
        <w:jc w:val="both"/>
        <w:rPr>
          <w:rFonts w:ascii="Arial" w:eastAsia="Times New Roman" w:hAnsi="Arial" w:cs="Arial"/>
          <w:sz w:val="18"/>
          <w:szCs w:val="18"/>
          <w:lang w:eastAsia="de-DE"/>
        </w:rPr>
      </w:pPr>
      <w:r w:rsidRPr="00415924">
        <w:rPr>
          <w:rFonts w:ascii="Arial" w:eastAsia="Times New Roman" w:hAnsi="Arial" w:cs="Arial"/>
          <w:bCs/>
          <w:sz w:val="18"/>
          <w:szCs w:val="18"/>
          <w:lang w:eastAsia="de-DE"/>
        </w:rPr>
        <w:t>Ich willige ein</w:t>
      </w:r>
      <w:r>
        <w:rPr>
          <w:rFonts w:ascii="Arial" w:eastAsia="Times New Roman" w:hAnsi="Arial" w:cs="Arial"/>
          <w:sz w:val="18"/>
          <w:szCs w:val="18"/>
          <w:lang w:eastAsia="de-DE"/>
        </w:rPr>
        <w:t>, dass der Makler sowie ein von ihm eingeschalteter Maklerpool</w:t>
      </w:r>
      <w:r w:rsidR="00CD22A0">
        <w:rPr>
          <w:rFonts w:ascii="Arial" w:eastAsia="Times New Roman" w:hAnsi="Arial" w:cs="Arial"/>
          <w:sz w:val="18"/>
          <w:szCs w:val="18"/>
          <w:lang w:eastAsia="de-DE"/>
        </w:rPr>
        <w:t xml:space="preserve"> und/oder Intermediär </w:t>
      </w:r>
      <w:r>
        <w:rPr>
          <w:rFonts w:ascii="Arial" w:eastAsia="Times New Roman" w:hAnsi="Arial" w:cs="Arial"/>
          <w:sz w:val="18"/>
          <w:szCs w:val="18"/>
          <w:lang w:eastAsia="de-DE"/>
        </w:rPr>
        <w:t xml:space="preserve">von den Produktanbietern, mit denen ich durch die Vermittlung des Maklers eine Vertragsbeziehung habe, jeweils die zum Zweck der Betreuung meines Vertrages erforderlichen Daten, auch diesbezügliche Gesundheitsdaten sowie nach § 203 StGB geschützte Daten, erhalten und die Daten jeweils zu diesem Zweck verarbeiten und nutzen dürfen. Zugleich </w:t>
      </w:r>
      <w:r w:rsidRPr="00415924">
        <w:rPr>
          <w:rFonts w:ascii="Arial" w:eastAsia="Times New Roman" w:hAnsi="Arial" w:cs="Arial"/>
          <w:sz w:val="18"/>
          <w:szCs w:val="18"/>
          <w:lang w:eastAsia="de-DE"/>
        </w:rPr>
        <w:t>entbinde ich</w:t>
      </w:r>
      <w:r>
        <w:rPr>
          <w:rFonts w:ascii="Arial" w:eastAsia="Times New Roman" w:hAnsi="Arial" w:cs="Arial"/>
          <w:sz w:val="18"/>
          <w:szCs w:val="18"/>
          <w:lang w:eastAsia="de-DE"/>
        </w:rPr>
        <w:t xml:space="preserve"> die wegen eines Vertragsabschlusses angefragten bzw. die vertragsführenden Produktanbieter von Kranken-, Lebens- und Unfallversicherungen sowie die für den Produktanbieter tätigen Personen </w:t>
      </w:r>
      <w:r w:rsidRPr="00415924">
        <w:rPr>
          <w:rFonts w:ascii="Arial" w:eastAsia="Times New Roman" w:hAnsi="Arial" w:cs="Arial"/>
          <w:sz w:val="18"/>
          <w:szCs w:val="18"/>
          <w:lang w:eastAsia="de-DE"/>
        </w:rPr>
        <w:t>von ihrer Schweigepflicht</w:t>
      </w:r>
      <w:r>
        <w:rPr>
          <w:rFonts w:ascii="Arial" w:eastAsia="Times New Roman" w:hAnsi="Arial" w:cs="Arial"/>
          <w:sz w:val="18"/>
          <w:szCs w:val="18"/>
          <w:lang w:eastAsia="de-DE"/>
        </w:rPr>
        <w:t>. Meine vorstehende Einwilligung erstreckt sich auch auf Daten von bereits bestehenden Verträgen, die von dem Makler auftragsgemäß zur Betreuung übernommen wurden.</w:t>
      </w:r>
    </w:p>
    <w:p w14:paraId="27DEA72D" w14:textId="77777777" w:rsidR="00401868" w:rsidRDefault="00401868" w:rsidP="00401868">
      <w:pPr>
        <w:spacing w:after="0" w:line="240" w:lineRule="auto"/>
        <w:ind w:left="720" w:hanging="720"/>
        <w:rPr>
          <w:rFonts w:ascii="Arial" w:eastAsia="Times New Roman" w:hAnsi="Arial" w:cs="Arial"/>
          <w:sz w:val="18"/>
          <w:szCs w:val="18"/>
          <w:lang w:eastAsia="de-DE"/>
        </w:rPr>
      </w:pPr>
    </w:p>
    <w:p w14:paraId="23C02837" w14:textId="35C5419E" w:rsidR="00401868" w:rsidRDefault="00795B01" w:rsidP="00401868">
      <w:pPr>
        <w:spacing w:after="0" w:line="240" w:lineRule="auto"/>
        <w:ind w:left="720" w:hanging="720"/>
        <w:jc w:val="both"/>
        <w:rPr>
          <w:rFonts w:ascii="Arial" w:eastAsia="Times New Roman" w:hAnsi="Arial" w:cs="Arial"/>
          <w:b/>
          <w:sz w:val="18"/>
          <w:szCs w:val="18"/>
          <w:lang w:eastAsia="de-DE"/>
        </w:rPr>
      </w:pPr>
      <w:r>
        <w:rPr>
          <w:rFonts w:ascii="Arial" w:eastAsia="Times New Roman" w:hAnsi="Arial" w:cs="Arial"/>
          <w:b/>
          <w:sz w:val="18"/>
          <w:szCs w:val="18"/>
          <w:lang w:eastAsia="de-DE"/>
        </w:rPr>
        <w:t>g</w:t>
      </w:r>
      <w:r w:rsidR="00401868">
        <w:rPr>
          <w:rFonts w:ascii="Arial" w:eastAsia="Times New Roman" w:hAnsi="Arial" w:cs="Arial"/>
          <w:b/>
          <w:sz w:val="18"/>
          <w:szCs w:val="18"/>
          <w:lang w:eastAsia="de-DE"/>
        </w:rPr>
        <w:t>.</w:t>
      </w:r>
      <w:r w:rsidR="00401868">
        <w:rPr>
          <w:rFonts w:ascii="Arial" w:eastAsia="Times New Roman" w:hAnsi="Arial" w:cs="Arial"/>
          <w:b/>
          <w:sz w:val="18"/>
          <w:szCs w:val="18"/>
          <w:lang w:eastAsia="de-DE"/>
        </w:rPr>
        <w:tab/>
        <w:t>Datenweitergabe an den Nachfolger Ihres Maklers</w:t>
      </w:r>
    </w:p>
    <w:p w14:paraId="1DD388AB" w14:textId="77777777" w:rsidR="00401868" w:rsidRDefault="00401868" w:rsidP="00401868">
      <w:pPr>
        <w:spacing w:after="0" w:line="240" w:lineRule="auto"/>
        <w:ind w:left="720" w:hanging="12"/>
        <w:jc w:val="both"/>
        <w:rPr>
          <w:rFonts w:ascii="Arial" w:eastAsia="Times New Roman" w:hAnsi="Arial" w:cs="Arial"/>
          <w:sz w:val="18"/>
          <w:szCs w:val="18"/>
          <w:lang w:eastAsia="de-DE"/>
        </w:rPr>
      </w:pPr>
      <w:r>
        <w:rPr>
          <w:rFonts w:ascii="Arial" w:eastAsia="Times New Roman" w:hAnsi="Arial" w:cs="Arial"/>
          <w:sz w:val="18"/>
          <w:szCs w:val="18"/>
          <w:lang w:eastAsia="de-DE"/>
        </w:rPr>
        <w:t>Damit im Falle der Veräußerung des Unternehmens des Maklers an einen Nachfolger Ihr Vertrag durch den Nachfolger lückenlos weiterbetreut werden kann, benötigt der Nachfolger Zugriff auf Ihre Daten inklusive etwaiger von Ihnen angegebener Gesundheitsdaten</w:t>
      </w:r>
      <w:r w:rsidR="00CD22A0">
        <w:rPr>
          <w:rFonts w:ascii="Arial" w:eastAsia="Times New Roman" w:hAnsi="Arial" w:cs="Arial"/>
          <w:sz w:val="18"/>
          <w:szCs w:val="18"/>
          <w:lang w:eastAsia="de-DE"/>
        </w:rPr>
        <w:t xml:space="preserve"> und genetischen Daten</w:t>
      </w:r>
      <w:r>
        <w:rPr>
          <w:rFonts w:ascii="Arial" w:eastAsia="Times New Roman" w:hAnsi="Arial" w:cs="Arial"/>
          <w:sz w:val="18"/>
          <w:szCs w:val="18"/>
          <w:lang w:eastAsia="de-DE"/>
        </w:rPr>
        <w:t xml:space="preserve">. Vor einer solchen Übertragung wird der Makler Sie darüber sowie über den Rechtsnachfolger gesondert und ausdrücklich informieren. Sie haben sodann die Möglichkeit, der Übertragung zu widersprechen. </w:t>
      </w:r>
    </w:p>
    <w:p w14:paraId="572ED4EC" w14:textId="77777777" w:rsidR="000607C4" w:rsidRDefault="000607C4" w:rsidP="00401868">
      <w:pPr>
        <w:spacing w:after="0" w:line="240" w:lineRule="auto"/>
        <w:ind w:left="720" w:hanging="12"/>
        <w:jc w:val="both"/>
        <w:rPr>
          <w:rFonts w:ascii="Arial" w:eastAsia="Times New Roman" w:hAnsi="Arial" w:cs="Arial"/>
          <w:sz w:val="18"/>
          <w:szCs w:val="18"/>
          <w:lang w:eastAsia="de-DE"/>
        </w:rPr>
      </w:pPr>
    </w:p>
    <w:p w14:paraId="3AAB428B" w14:textId="77777777" w:rsidR="00401868" w:rsidRPr="00415924"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20"/>
        <w:jc w:val="both"/>
        <w:rPr>
          <w:rFonts w:ascii="Arial" w:eastAsia="Times New Roman" w:hAnsi="Arial" w:cs="Arial"/>
          <w:b/>
          <w:bCs/>
          <w:sz w:val="18"/>
          <w:szCs w:val="18"/>
          <w:lang w:eastAsia="de-DE"/>
        </w:rPr>
      </w:pPr>
      <w:r w:rsidRPr="00415924">
        <w:rPr>
          <w:rFonts w:ascii="Arial" w:eastAsia="Times New Roman" w:hAnsi="Arial" w:cs="Arial"/>
          <w:b/>
          <w:bCs/>
          <w:sz w:val="18"/>
          <w:szCs w:val="18"/>
          <w:lang w:eastAsia="de-DE"/>
        </w:rPr>
        <w:t>Ihre datenschutzrechtliche Einwilligung dazu:</w:t>
      </w:r>
    </w:p>
    <w:p w14:paraId="57249C0C"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20"/>
        <w:jc w:val="both"/>
        <w:rPr>
          <w:rFonts w:ascii="Arial" w:eastAsia="Times New Roman" w:hAnsi="Arial" w:cs="Arial"/>
          <w:sz w:val="18"/>
          <w:szCs w:val="18"/>
          <w:lang w:eastAsia="de-DE"/>
        </w:rPr>
      </w:pPr>
    </w:p>
    <w:p w14:paraId="32835220" w14:textId="77777777" w:rsidR="00401868" w:rsidRDefault="00401868" w:rsidP="00ED42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20"/>
        <w:jc w:val="both"/>
        <w:rPr>
          <w:rFonts w:ascii="Arial" w:eastAsia="Times New Roman" w:hAnsi="Arial" w:cs="Arial"/>
          <w:sz w:val="18"/>
          <w:szCs w:val="18"/>
          <w:lang w:eastAsia="de-DE"/>
        </w:rPr>
      </w:pPr>
      <w:r w:rsidRPr="00415924">
        <w:rPr>
          <w:rFonts w:ascii="Arial" w:eastAsia="Times New Roman" w:hAnsi="Arial" w:cs="Arial"/>
          <w:bCs/>
          <w:sz w:val="18"/>
          <w:szCs w:val="18"/>
          <w:lang w:eastAsia="de-DE"/>
        </w:rPr>
        <w:t>Ich willige ein</w:t>
      </w:r>
      <w:r>
        <w:rPr>
          <w:rFonts w:ascii="Arial" w:eastAsia="Times New Roman" w:hAnsi="Arial" w:cs="Arial"/>
          <w:sz w:val="18"/>
          <w:szCs w:val="18"/>
          <w:lang w:eastAsia="de-DE"/>
        </w:rPr>
        <w:t>, dass der Makler im Falle der Veräußerung seines Unternehmens meine ihm von mir bekanntgegebenen oder von den Produktanbietern erhaltenen Daten inkl. meiner Gesundheitsdaten</w:t>
      </w:r>
      <w:r w:rsidR="00236FB8">
        <w:rPr>
          <w:rFonts w:ascii="Arial" w:eastAsia="Times New Roman" w:hAnsi="Arial" w:cs="Arial"/>
          <w:sz w:val="18"/>
          <w:szCs w:val="18"/>
          <w:lang w:eastAsia="de-DE"/>
        </w:rPr>
        <w:t>, biometrischen</w:t>
      </w:r>
      <w:r w:rsidR="00CD22A0">
        <w:rPr>
          <w:rFonts w:ascii="Arial" w:eastAsia="Times New Roman" w:hAnsi="Arial" w:cs="Arial"/>
          <w:sz w:val="18"/>
          <w:szCs w:val="18"/>
          <w:lang w:eastAsia="de-DE"/>
        </w:rPr>
        <w:t xml:space="preserve"> und genetischen Daten</w:t>
      </w:r>
      <w:r>
        <w:rPr>
          <w:rFonts w:ascii="Arial" w:eastAsia="Times New Roman" w:hAnsi="Arial" w:cs="Arial"/>
          <w:sz w:val="18"/>
          <w:szCs w:val="18"/>
          <w:lang w:eastAsia="de-DE"/>
        </w:rPr>
        <w:t xml:space="preserve"> an den Rechtsnachfolger weitergeben und dieser die Daten zum Zwecke der Betreuung meiner Verträge und zu meiner Beratung verwenden darf, soweit ich nach entsprechender vorheriger Information nicht zuvor widersprochen habe.</w:t>
      </w:r>
    </w:p>
    <w:p w14:paraId="72F26053" w14:textId="77777777" w:rsidR="00F01D3F" w:rsidRDefault="00F01D3F" w:rsidP="00B13AC5">
      <w:pPr>
        <w:spacing w:after="0" w:line="240" w:lineRule="auto"/>
        <w:ind w:left="708" w:hanging="708"/>
        <w:jc w:val="both"/>
        <w:rPr>
          <w:rFonts w:ascii="Arial" w:eastAsia="Times New Roman" w:hAnsi="Arial" w:cs="Arial"/>
          <w:b/>
          <w:sz w:val="18"/>
          <w:szCs w:val="18"/>
          <w:lang w:eastAsia="de-DE"/>
        </w:rPr>
      </w:pPr>
    </w:p>
    <w:p w14:paraId="57665406" w14:textId="77777777" w:rsidR="00B13AC5" w:rsidRPr="006B3FBE" w:rsidRDefault="00B13AC5" w:rsidP="00B13AC5">
      <w:pPr>
        <w:spacing w:after="0" w:line="240" w:lineRule="auto"/>
        <w:ind w:left="720" w:hanging="720"/>
        <w:jc w:val="both"/>
        <w:rPr>
          <w:rFonts w:ascii="Arial" w:eastAsia="Times New Roman" w:hAnsi="Arial" w:cs="Arial"/>
          <w:sz w:val="18"/>
          <w:szCs w:val="18"/>
          <w:lang w:eastAsia="de-DE"/>
        </w:rPr>
      </w:pPr>
    </w:p>
    <w:p w14:paraId="0BB25E66" w14:textId="77777777" w:rsidR="00B13AC5" w:rsidRPr="006B3FBE" w:rsidRDefault="000558FE" w:rsidP="00B13AC5">
      <w:pPr>
        <w:spacing w:after="0" w:line="240" w:lineRule="auto"/>
        <w:jc w:val="both"/>
        <w:rPr>
          <w:rFonts w:ascii="Arial" w:eastAsia="Times New Roman" w:hAnsi="Arial" w:cs="Arial"/>
          <w:sz w:val="18"/>
          <w:szCs w:val="18"/>
          <w:lang w:eastAsia="de-DE"/>
        </w:rPr>
      </w:pPr>
      <w:r w:rsidRPr="000558FE">
        <w:rPr>
          <w:rFonts w:ascii="Arial" w:eastAsia="Times New Roman" w:hAnsi="Arial" w:cs="Arial"/>
          <w:sz w:val="18"/>
          <w:szCs w:val="18"/>
          <w:lang w:eastAsia="de-DE"/>
        </w:rPr>
        <w:t>Es steht Ihnen frei, die Einwilligung</w:t>
      </w:r>
      <w:r w:rsidR="00236FB8">
        <w:rPr>
          <w:rFonts w:ascii="Arial" w:eastAsia="Times New Roman" w:hAnsi="Arial" w:cs="Arial"/>
          <w:sz w:val="18"/>
          <w:szCs w:val="18"/>
          <w:lang w:eastAsia="de-DE"/>
        </w:rPr>
        <w:t>en</w:t>
      </w:r>
      <w:r w:rsidRPr="000558FE">
        <w:rPr>
          <w:rFonts w:ascii="Arial" w:eastAsia="Times New Roman" w:hAnsi="Arial" w:cs="Arial"/>
          <w:sz w:val="18"/>
          <w:szCs w:val="18"/>
          <w:lang w:eastAsia="de-DE"/>
        </w:rPr>
        <w:t xml:space="preserve"> / </w:t>
      </w:r>
      <w:r w:rsidR="00546D34">
        <w:rPr>
          <w:rFonts w:ascii="Arial" w:eastAsia="Times New Roman" w:hAnsi="Arial" w:cs="Arial"/>
          <w:sz w:val="18"/>
          <w:szCs w:val="18"/>
          <w:lang w:eastAsia="de-DE"/>
        </w:rPr>
        <w:t>Schweigepflichtentbindung</w:t>
      </w:r>
      <w:r w:rsidR="00236FB8">
        <w:rPr>
          <w:rFonts w:ascii="Arial" w:eastAsia="Times New Roman" w:hAnsi="Arial" w:cs="Arial"/>
          <w:sz w:val="18"/>
          <w:szCs w:val="18"/>
          <w:lang w:eastAsia="de-DE"/>
        </w:rPr>
        <w:t>en</w:t>
      </w:r>
      <w:r w:rsidRPr="000558FE">
        <w:rPr>
          <w:rFonts w:ascii="Arial" w:eastAsia="Times New Roman" w:hAnsi="Arial" w:cs="Arial"/>
          <w:sz w:val="18"/>
          <w:szCs w:val="18"/>
          <w:lang w:eastAsia="de-DE"/>
        </w:rPr>
        <w:t xml:space="preserve"> ganz oder teilweise nicht abzugeben oder jederzeit später zu widerrufen.</w:t>
      </w:r>
      <w:r w:rsidR="00F769D8">
        <w:rPr>
          <w:rFonts w:ascii="Arial" w:eastAsia="Times New Roman" w:hAnsi="Arial" w:cs="Arial"/>
          <w:sz w:val="18"/>
          <w:szCs w:val="18"/>
          <w:lang w:eastAsia="de-DE"/>
        </w:rPr>
        <w:t xml:space="preserve"> D</w:t>
      </w:r>
      <w:r w:rsidR="00B13AC5" w:rsidRPr="006B3FBE">
        <w:rPr>
          <w:rFonts w:ascii="Arial" w:eastAsia="Times New Roman" w:hAnsi="Arial" w:cs="Arial"/>
          <w:sz w:val="18"/>
          <w:szCs w:val="18"/>
          <w:lang w:eastAsia="de-DE"/>
        </w:rPr>
        <w:t xml:space="preserve">as Vorliegen einer Einwilligung </w:t>
      </w:r>
      <w:r w:rsidR="00F769D8">
        <w:rPr>
          <w:rFonts w:ascii="Arial" w:eastAsia="Times New Roman" w:hAnsi="Arial" w:cs="Arial"/>
          <w:sz w:val="18"/>
          <w:szCs w:val="18"/>
          <w:lang w:eastAsia="de-DE"/>
        </w:rPr>
        <w:t xml:space="preserve">ist </w:t>
      </w:r>
      <w:r w:rsidR="00B13AC5" w:rsidRPr="006B3FBE">
        <w:rPr>
          <w:rFonts w:ascii="Arial" w:eastAsia="Times New Roman" w:hAnsi="Arial" w:cs="Arial"/>
          <w:sz w:val="18"/>
          <w:szCs w:val="18"/>
          <w:lang w:eastAsia="de-DE"/>
        </w:rPr>
        <w:t>allerdings Voraussetzung dafür, dass der Makler den von Ihnen erteilten Auftrag erfüllen kann</w:t>
      </w:r>
      <w:r w:rsidR="00F769D8">
        <w:rPr>
          <w:rFonts w:ascii="Arial" w:eastAsia="Times New Roman" w:hAnsi="Arial" w:cs="Arial"/>
          <w:sz w:val="18"/>
          <w:szCs w:val="18"/>
          <w:lang w:eastAsia="de-DE"/>
        </w:rPr>
        <w:t>.</w:t>
      </w:r>
      <w:r w:rsidR="00B13AC5" w:rsidRPr="006B3FBE">
        <w:rPr>
          <w:rFonts w:ascii="Arial" w:eastAsia="Times New Roman" w:hAnsi="Arial" w:cs="Arial"/>
          <w:sz w:val="18"/>
          <w:szCs w:val="18"/>
          <w:lang w:eastAsia="de-DE"/>
        </w:rPr>
        <w:t xml:space="preserve"> </w:t>
      </w:r>
      <w:r w:rsidR="004D3127">
        <w:rPr>
          <w:rFonts w:ascii="Arial" w:eastAsia="Times New Roman" w:hAnsi="Arial" w:cs="Arial"/>
          <w:sz w:val="18"/>
          <w:szCs w:val="18"/>
          <w:lang w:eastAsia="de-DE"/>
        </w:rPr>
        <w:t>Unter</w:t>
      </w:r>
      <w:r w:rsidR="00B13AC5" w:rsidRPr="006B3FBE">
        <w:rPr>
          <w:rFonts w:ascii="Arial" w:eastAsia="Times New Roman" w:hAnsi="Arial" w:cs="Arial"/>
          <w:sz w:val="18"/>
          <w:szCs w:val="18"/>
          <w:lang w:eastAsia="de-DE"/>
        </w:rPr>
        <w:t xml:space="preserve"> Umständen </w:t>
      </w:r>
      <w:r w:rsidR="004D3127">
        <w:rPr>
          <w:rFonts w:ascii="Arial" w:eastAsia="Times New Roman" w:hAnsi="Arial" w:cs="Arial"/>
          <w:sz w:val="18"/>
          <w:szCs w:val="18"/>
          <w:lang w:eastAsia="de-DE"/>
        </w:rPr>
        <w:t xml:space="preserve">kann </w:t>
      </w:r>
      <w:r w:rsidR="00B13AC5" w:rsidRPr="006B3FBE">
        <w:rPr>
          <w:rFonts w:ascii="Arial" w:eastAsia="Times New Roman" w:hAnsi="Arial" w:cs="Arial"/>
          <w:sz w:val="18"/>
          <w:szCs w:val="18"/>
          <w:lang w:eastAsia="de-DE"/>
        </w:rPr>
        <w:t xml:space="preserve">eine Einschränkung der Maklerleistungen oder sogar </w:t>
      </w:r>
      <w:r w:rsidR="009F6CFC">
        <w:rPr>
          <w:rFonts w:ascii="Arial" w:eastAsia="Times New Roman" w:hAnsi="Arial" w:cs="Arial"/>
          <w:sz w:val="18"/>
          <w:szCs w:val="18"/>
          <w:lang w:eastAsia="de-DE"/>
        </w:rPr>
        <w:t xml:space="preserve">die </w:t>
      </w:r>
      <w:r w:rsidR="00B13AC5" w:rsidRPr="006B3FBE">
        <w:rPr>
          <w:rFonts w:ascii="Arial" w:eastAsia="Times New Roman" w:hAnsi="Arial" w:cs="Arial"/>
          <w:sz w:val="18"/>
          <w:szCs w:val="18"/>
          <w:lang w:eastAsia="de-DE"/>
        </w:rPr>
        <w:t>Beendigung des Maklervertrags die Folge sein. Diese Folge kann sich z.</w:t>
      </w:r>
      <w:r w:rsidR="00F769D8">
        <w:rPr>
          <w:rFonts w:ascii="Arial" w:eastAsia="Times New Roman" w:hAnsi="Arial" w:cs="Arial"/>
          <w:sz w:val="18"/>
          <w:szCs w:val="18"/>
          <w:lang w:eastAsia="de-DE"/>
        </w:rPr>
        <w:t xml:space="preserve"> </w:t>
      </w:r>
      <w:r w:rsidR="00B13AC5" w:rsidRPr="006B3FBE">
        <w:rPr>
          <w:rFonts w:ascii="Arial" w:eastAsia="Times New Roman" w:hAnsi="Arial" w:cs="Arial"/>
          <w:sz w:val="18"/>
          <w:szCs w:val="18"/>
          <w:lang w:eastAsia="de-DE"/>
        </w:rPr>
        <w:t>B. ergeben, wenn sich der Makler nicht mehr der Unterstützung eines Maklerpools bedienen oder keine Anfragen mehr bei Produktanbietern tätigen kann.</w:t>
      </w:r>
    </w:p>
    <w:p w14:paraId="54DC17F7" w14:textId="77777777" w:rsidR="00B13AC5" w:rsidRPr="006B3FBE" w:rsidRDefault="00B13AC5" w:rsidP="00B13AC5">
      <w:pPr>
        <w:spacing w:after="0" w:line="240" w:lineRule="auto"/>
        <w:ind w:left="720" w:hanging="720"/>
        <w:jc w:val="both"/>
        <w:rPr>
          <w:rFonts w:ascii="Arial" w:eastAsia="Times New Roman" w:hAnsi="Arial" w:cs="Arial"/>
          <w:sz w:val="18"/>
          <w:szCs w:val="18"/>
          <w:lang w:eastAsia="de-DE"/>
        </w:rPr>
      </w:pPr>
    </w:p>
    <w:p w14:paraId="1A903F51" w14:textId="6B731759" w:rsidR="00B13AC5" w:rsidRPr="006B3FBE" w:rsidRDefault="00B13AC5" w:rsidP="00B13AC5">
      <w:pPr>
        <w:spacing w:after="0" w:line="240" w:lineRule="auto"/>
        <w:jc w:val="both"/>
        <w:rPr>
          <w:rFonts w:ascii="Arial" w:eastAsia="Times New Roman" w:hAnsi="Arial" w:cs="Arial"/>
          <w:sz w:val="18"/>
          <w:szCs w:val="18"/>
          <w:lang w:eastAsia="de-DE"/>
        </w:rPr>
      </w:pPr>
      <w:r w:rsidRPr="006B3FBE">
        <w:rPr>
          <w:rFonts w:ascii="Arial" w:eastAsia="Times New Roman" w:hAnsi="Arial" w:cs="Arial"/>
          <w:sz w:val="18"/>
          <w:szCs w:val="18"/>
          <w:lang w:eastAsia="de-DE"/>
        </w:rPr>
        <w:t>Mit der folgenden Unterschrift erteilen Sie ausdrücklich Ihre datenschutzrechtliche Einwilligung</w:t>
      </w:r>
      <w:r w:rsidR="00795B01">
        <w:rPr>
          <w:rFonts w:ascii="Arial" w:eastAsia="Times New Roman" w:hAnsi="Arial" w:cs="Arial"/>
          <w:sz w:val="18"/>
          <w:szCs w:val="18"/>
          <w:lang w:eastAsia="de-DE"/>
        </w:rPr>
        <w:t xml:space="preserve"> und Schweigepflichtentbindung</w:t>
      </w:r>
      <w:r w:rsidRPr="006B3FBE">
        <w:rPr>
          <w:rFonts w:ascii="Arial" w:eastAsia="Times New Roman" w:hAnsi="Arial" w:cs="Arial"/>
          <w:sz w:val="18"/>
          <w:szCs w:val="18"/>
          <w:lang w:eastAsia="de-DE"/>
        </w:rPr>
        <w:t>, wie vorstehend im Detail beschrieben.</w:t>
      </w:r>
    </w:p>
    <w:p w14:paraId="2AD9BF13" w14:textId="77777777" w:rsidR="00B13AC5" w:rsidRPr="006B3FBE" w:rsidRDefault="00B13AC5" w:rsidP="00B13AC5">
      <w:pPr>
        <w:spacing w:after="0" w:line="240" w:lineRule="auto"/>
        <w:ind w:left="720" w:hanging="720"/>
        <w:jc w:val="both"/>
        <w:rPr>
          <w:rFonts w:ascii="Arial" w:eastAsia="Times New Roman" w:hAnsi="Arial" w:cs="Arial"/>
          <w:sz w:val="18"/>
          <w:szCs w:val="18"/>
          <w:lang w:eastAsia="de-DE"/>
        </w:rPr>
      </w:pPr>
    </w:p>
    <w:p w14:paraId="7E83FBAA" w14:textId="3BFC21DF" w:rsidR="00B13AC5" w:rsidRDefault="00B13AC5" w:rsidP="00B13AC5">
      <w:pPr>
        <w:spacing w:after="0" w:line="240" w:lineRule="auto"/>
        <w:ind w:left="720" w:hanging="720"/>
        <w:jc w:val="both"/>
        <w:rPr>
          <w:rFonts w:ascii="Arial" w:eastAsia="Times New Roman" w:hAnsi="Arial" w:cs="Arial"/>
          <w:sz w:val="18"/>
          <w:szCs w:val="18"/>
          <w:lang w:eastAsia="de-DE"/>
        </w:rPr>
      </w:pPr>
    </w:p>
    <w:p w14:paraId="52AC4D8A" w14:textId="77777777" w:rsidR="006E1BE2" w:rsidRPr="006B3FBE" w:rsidRDefault="006E1BE2" w:rsidP="00B13AC5">
      <w:pPr>
        <w:spacing w:after="0" w:line="240" w:lineRule="auto"/>
        <w:ind w:left="720" w:hanging="720"/>
        <w:jc w:val="both"/>
        <w:rPr>
          <w:rFonts w:ascii="Arial" w:eastAsia="Times New Roman" w:hAnsi="Arial" w:cs="Arial"/>
          <w:sz w:val="18"/>
          <w:szCs w:val="18"/>
          <w:lang w:eastAsia="de-DE"/>
        </w:rPr>
      </w:pPr>
    </w:p>
    <w:p w14:paraId="44104163" w14:textId="77777777" w:rsidR="00F235F2" w:rsidRDefault="00F235F2" w:rsidP="00B13AC5">
      <w:pPr>
        <w:spacing w:after="0" w:line="240" w:lineRule="auto"/>
        <w:ind w:left="720" w:hanging="720"/>
        <w:jc w:val="both"/>
        <w:rPr>
          <w:rFonts w:ascii="Arial" w:eastAsia="Times New Roman" w:hAnsi="Arial" w:cs="Arial"/>
          <w:sz w:val="18"/>
          <w:szCs w:val="18"/>
          <w:lang w:eastAsia="de-DE"/>
        </w:rPr>
      </w:pPr>
    </w:p>
    <w:p w14:paraId="3DA4028A" w14:textId="28F46D42" w:rsidR="00795B01" w:rsidRDefault="00795B01" w:rsidP="00B13AC5">
      <w:pPr>
        <w:spacing w:after="0" w:line="240" w:lineRule="auto"/>
        <w:ind w:left="720" w:hanging="720"/>
        <w:jc w:val="both"/>
        <w:rPr>
          <w:rFonts w:ascii="Arial" w:eastAsia="Times New Roman" w:hAnsi="Arial" w:cs="Arial"/>
          <w:sz w:val="18"/>
          <w:szCs w:val="18"/>
          <w:lang w:eastAsia="de-DE"/>
        </w:rPr>
      </w:pPr>
      <w:r>
        <w:rPr>
          <w:rFonts w:ascii="Arial" w:eastAsia="Times New Roman" w:hAnsi="Arial" w:cs="Arial"/>
          <w:sz w:val="18"/>
          <w:szCs w:val="18"/>
          <w:lang w:eastAsia="de-DE"/>
        </w:rPr>
        <w:t>_____________________________</w:t>
      </w:r>
      <w:r>
        <w:rPr>
          <w:rFonts w:ascii="Arial" w:eastAsia="Times New Roman" w:hAnsi="Arial" w:cs="Arial"/>
          <w:sz w:val="18"/>
          <w:szCs w:val="18"/>
          <w:lang w:eastAsia="de-DE"/>
        </w:rPr>
        <w:tab/>
      </w:r>
      <w:r>
        <w:rPr>
          <w:rFonts w:ascii="Arial" w:eastAsia="Times New Roman" w:hAnsi="Arial" w:cs="Arial"/>
          <w:sz w:val="18"/>
          <w:szCs w:val="18"/>
          <w:lang w:eastAsia="de-DE"/>
        </w:rPr>
        <w:tab/>
        <w:t>__________________________________________</w:t>
      </w:r>
    </w:p>
    <w:p w14:paraId="36A0F341" w14:textId="6B5F2F3C" w:rsidR="00B13AC5" w:rsidRPr="006B3FBE" w:rsidRDefault="00B13AC5" w:rsidP="00B13AC5">
      <w:pPr>
        <w:spacing w:after="0" w:line="240" w:lineRule="auto"/>
        <w:ind w:left="720" w:hanging="720"/>
        <w:jc w:val="both"/>
        <w:rPr>
          <w:rFonts w:ascii="Arial" w:eastAsia="Times New Roman" w:hAnsi="Arial" w:cs="Arial"/>
          <w:sz w:val="18"/>
          <w:szCs w:val="18"/>
          <w:lang w:eastAsia="de-DE"/>
        </w:rPr>
      </w:pPr>
      <w:r w:rsidRPr="006B3FBE">
        <w:rPr>
          <w:rFonts w:ascii="Arial" w:eastAsia="Times New Roman" w:hAnsi="Arial" w:cs="Arial"/>
          <w:sz w:val="18"/>
          <w:szCs w:val="18"/>
          <w:lang w:eastAsia="de-DE"/>
        </w:rPr>
        <w:t>Ort, Datum</w:t>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t xml:space="preserve">Unterschrift Kunde </w:t>
      </w:r>
      <w:r w:rsidR="00140CF3">
        <w:rPr>
          <w:rFonts w:ascii="Arial" w:eastAsia="Times New Roman" w:hAnsi="Arial" w:cs="Arial"/>
          <w:sz w:val="18"/>
          <w:szCs w:val="18"/>
          <w:lang w:eastAsia="de-DE"/>
        </w:rPr>
        <w:t>(ab vollendetem 16. Lebensjahr)</w:t>
      </w:r>
    </w:p>
    <w:p w14:paraId="57A0D17D" w14:textId="77777777" w:rsidR="00B13AC5" w:rsidRPr="006B3FBE" w:rsidRDefault="00B13AC5" w:rsidP="00B13AC5">
      <w:pPr>
        <w:spacing w:after="0" w:line="240" w:lineRule="auto"/>
        <w:jc w:val="both"/>
        <w:rPr>
          <w:rFonts w:ascii="Arial" w:eastAsia="Times New Roman" w:hAnsi="Arial" w:cs="Arial"/>
          <w:sz w:val="18"/>
          <w:szCs w:val="18"/>
          <w:lang w:eastAsia="de-DE"/>
        </w:rPr>
      </w:pPr>
    </w:p>
    <w:p w14:paraId="4F91902F" w14:textId="77777777" w:rsidR="00B13AC5" w:rsidRPr="006B3FBE" w:rsidRDefault="00B13AC5" w:rsidP="00B13AC5">
      <w:pPr>
        <w:spacing w:after="0" w:line="240" w:lineRule="auto"/>
        <w:ind w:left="720" w:hanging="720"/>
        <w:jc w:val="both"/>
        <w:rPr>
          <w:rFonts w:ascii="Arial" w:eastAsia="Times New Roman" w:hAnsi="Arial" w:cs="Arial"/>
          <w:sz w:val="18"/>
          <w:szCs w:val="18"/>
          <w:lang w:eastAsia="de-DE"/>
        </w:rPr>
      </w:pPr>
    </w:p>
    <w:p w14:paraId="6D23A419" w14:textId="77777777" w:rsidR="00795B01" w:rsidRDefault="00795B01" w:rsidP="00B13AC5">
      <w:pPr>
        <w:spacing w:after="0" w:line="240" w:lineRule="auto"/>
        <w:ind w:hanging="11"/>
        <w:jc w:val="both"/>
        <w:rPr>
          <w:rFonts w:ascii="Arial" w:eastAsia="Times New Roman" w:hAnsi="Arial" w:cs="Arial"/>
          <w:sz w:val="18"/>
          <w:szCs w:val="18"/>
          <w:lang w:eastAsia="de-DE"/>
        </w:rPr>
      </w:pPr>
    </w:p>
    <w:p w14:paraId="663DFB6A" w14:textId="77777777" w:rsidR="00795B01" w:rsidRDefault="00B13AC5" w:rsidP="008D71A3">
      <w:pPr>
        <w:spacing w:after="0" w:line="240" w:lineRule="auto"/>
        <w:jc w:val="both"/>
        <w:rPr>
          <w:rFonts w:ascii="Arial" w:eastAsia="Times New Roman" w:hAnsi="Arial" w:cs="Arial"/>
          <w:sz w:val="18"/>
          <w:szCs w:val="18"/>
          <w:lang w:eastAsia="de-DE"/>
        </w:rPr>
      </w:pPr>
      <w:r w:rsidRPr="006B3FBE">
        <w:rPr>
          <w:rFonts w:ascii="Arial" w:eastAsia="Times New Roman" w:hAnsi="Arial" w:cs="Arial"/>
          <w:sz w:val="18"/>
          <w:szCs w:val="18"/>
          <w:lang w:eastAsia="de-DE"/>
        </w:rPr>
        <w:t>Unterschrift des gesetzlichen Vertreters</w:t>
      </w:r>
      <w:r w:rsidR="00795B01">
        <w:rPr>
          <w:rFonts w:ascii="Arial" w:eastAsia="Times New Roman" w:hAnsi="Arial" w:cs="Arial"/>
          <w:sz w:val="18"/>
          <w:szCs w:val="18"/>
          <w:lang w:eastAsia="de-DE"/>
        </w:rPr>
        <w:t>:</w:t>
      </w:r>
    </w:p>
    <w:p w14:paraId="022CB0E9" w14:textId="11E05588" w:rsidR="00795B01" w:rsidRDefault="00795B01" w:rsidP="008D71A3">
      <w:pPr>
        <w:spacing w:after="0" w:line="240" w:lineRule="auto"/>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 </w:t>
      </w:r>
    </w:p>
    <w:p w14:paraId="0BE971AC" w14:textId="77777777" w:rsidR="00795B01" w:rsidRDefault="00795B01" w:rsidP="008D71A3">
      <w:pPr>
        <w:spacing w:after="0" w:line="240" w:lineRule="auto"/>
        <w:jc w:val="both"/>
        <w:rPr>
          <w:rFonts w:ascii="Arial" w:eastAsia="Times New Roman" w:hAnsi="Arial" w:cs="Arial"/>
          <w:sz w:val="18"/>
          <w:szCs w:val="18"/>
          <w:lang w:eastAsia="de-DE"/>
        </w:rPr>
      </w:pPr>
      <w:r>
        <w:rPr>
          <w:rFonts w:ascii="Arial" w:eastAsia="Times New Roman" w:hAnsi="Arial" w:cs="Arial"/>
          <w:sz w:val="18"/>
          <w:szCs w:val="18"/>
          <w:lang w:eastAsia="de-DE"/>
        </w:rPr>
        <w:t>(</w:t>
      </w:r>
      <w:r w:rsidRPr="008D71A3">
        <w:rPr>
          <w:rFonts w:ascii="Arial" w:eastAsia="Times New Roman" w:hAnsi="Arial" w:cs="Arial"/>
          <w:sz w:val="18"/>
          <w:szCs w:val="18"/>
          <w:lang w:eastAsia="de-DE"/>
        </w:rPr>
        <w:t>Die vorangestellten Erklärungen gelten für die von Ihnen gesetzlich vertretenen Personen (z. B. Ihre Kinder), soweit diese die Tragweite dieser Einwilligung nicht erkennen</w:t>
      </w:r>
      <w:r>
        <w:rPr>
          <w:rFonts w:ascii="Arial" w:eastAsia="Times New Roman" w:hAnsi="Arial" w:cs="Arial"/>
          <w:sz w:val="18"/>
          <w:szCs w:val="18"/>
          <w:lang w:eastAsia="de-DE"/>
        </w:rPr>
        <w:t xml:space="preserve"> </w:t>
      </w:r>
      <w:r w:rsidRPr="008D71A3">
        <w:rPr>
          <w:rFonts w:ascii="Arial" w:eastAsia="Times New Roman" w:hAnsi="Arial" w:cs="Arial"/>
          <w:sz w:val="18"/>
          <w:szCs w:val="18"/>
          <w:lang w:eastAsia="de-DE"/>
        </w:rPr>
        <w:t>und daher keine eigenen Erklärungen abgeben können</w:t>
      </w:r>
      <w:r>
        <w:rPr>
          <w:rFonts w:ascii="Arial" w:eastAsia="Times New Roman" w:hAnsi="Arial" w:cs="Arial"/>
          <w:sz w:val="18"/>
          <w:szCs w:val="18"/>
          <w:lang w:eastAsia="de-DE"/>
        </w:rPr>
        <w:t>)</w:t>
      </w:r>
    </w:p>
    <w:p w14:paraId="3245411B" w14:textId="77777777" w:rsidR="00795B01" w:rsidRDefault="00795B01" w:rsidP="008D71A3">
      <w:pPr>
        <w:spacing w:after="0" w:line="240" w:lineRule="auto"/>
        <w:jc w:val="both"/>
        <w:rPr>
          <w:rFonts w:ascii="Arial" w:eastAsia="Times New Roman" w:hAnsi="Arial" w:cs="Arial"/>
          <w:sz w:val="18"/>
          <w:szCs w:val="18"/>
          <w:lang w:eastAsia="de-DE"/>
        </w:rPr>
      </w:pPr>
    </w:p>
    <w:p w14:paraId="1E554ADF" w14:textId="3953A014" w:rsidR="00B13AC5" w:rsidRPr="006B3FBE" w:rsidRDefault="00B13AC5" w:rsidP="008D71A3">
      <w:pPr>
        <w:spacing w:after="0" w:line="240" w:lineRule="auto"/>
        <w:jc w:val="both"/>
        <w:rPr>
          <w:rFonts w:ascii="Arial" w:eastAsia="Times New Roman" w:hAnsi="Arial" w:cs="Arial"/>
          <w:sz w:val="18"/>
          <w:szCs w:val="18"/>
          <w:lang w:eastAsia="de-DE"/>
        </w:rPr>
      </w:pPr>
    </w:p>
    <w:p w14:paraId="492600C9" w14:textId="77777777" w:rsidR="00B13AC5" w:rsidRPr="006B3FBE" w:rsidRDefault="00B13AC5" w:rsidP="008D71A3">
      <w:pPr>
        <w:spacing w:after="0" w:line="240" w:lineRule="auto"/>
        <w:jc w:val="both"/>
        <w:rPr>
          <w:rFonts w:ascii="Arial" w:eastAsia="Times New Roman" w:hAnsi="Arial" w:cs="Arial"/>
          <w:sz w:val="18"/>
          <w:szCs w:val="18"/>
          <w:lang w:eastAsia="de-DE"/>
        </w:rPr>
      </w:pPr>
    </w:p>
    <w:p w14:paraId="51F90C90" w14:textId="77777777" w:rsidR="00B13AC5" w:rsidRPr="006B3FBE" w:rsidRDefault="00B13AC5" w:rsidP="00B13AC5">
      <w:pPr>
        <w:spacing w:after="0" w:line="240" w:lineRule="auto"/>
        <w:ind w:left="720" w:hanging="720"/>
        <w:jc w:val="both"/>
        <w:rPr>
          <w:rFonts w:ascii="Arial" w:eastAsia="Times New Roman" w:hAnsi="Arial" w:cs="Arial"/>
          <w:sz w:val="18"/>
          <w:szCs w:val="18"/>
          <w:lang w:eastAsia="de-DE"/>
        </w:rPr>
      </w:pPr>
      <w:r w:rsidRPr="006B3FBE">
        <w:rPr>
          <w:rFonts w:ascii="Arial" w:eastAsia="Times New Roman" w:hAnsi="Arial" w:cs="Arial"/>
          <w:sz w:val="18"/>
          <w:szCs w:val="18"/>
          <w:lang w:eastAsia="de-DE"/>
        </w:rPr>
        <w:t>______________________________</w:t>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t>______________________________________</w:t>
      </w:r>
    </w:p>
    <w:p w14:paraId="5A63DF94" w14:textId="77777777" w:rsidR="00B13AC5" w:rsidRPr="006B3FBE" w:rsidRDefault="00B13AC5" w:rsidP="00B13AC5">
      <w:pPr>
        <w:spacing w:after="0" w:line="240" w:lineRule="auto"/>
        <w:jc w:val="both"/>
        <w:rPr>
          <w:rFonts w:ascii="Arial" w:eastAsia="Times New Roman" w:hAnsi="Arial" w:cs="Arial"/>
          <w:sz w:val="18"/>
          <w:szCs w:val="18"/>
          <w:lang w:eastAsia="de-DE"/>
        </w:rPr>
      </w:pPr>
      <w:r w:rsidRPr="006B3FBE">
        <w:rPr>
          <w:rFonts w:ascii="Arial" w:eastAsia="Times New Roman" w:hAnsi="Arial" w:cs="Arial"/>
          <w:sz w:val="18"/>
          <w:szCs w:val="18"/>
          <w:lang w:eastAsia="de-DE"/>
        </w:rPr>
        <w:t>Ort, Datum</w:t>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t>Unterschrift gesetzlicher Vertreter des Kunden</w:t>
      </w:r>
    </w:p>
    <w:p w14:paraId="448526DA" w14:textId="77777777" w:rsidR="007E1797" w:rsidRPr="00024D98" w:rsidRDefault="00B13AC5" w:rsidP="00024D98">
      <w:pPr>
        <w:spacing w:after="0" w:line="240" w:lineRule="auto"/>
        <w:jc w:val="both"/>
        <w:rPr>
          <w:rFonts w:ascii="Arial" w:eastAsia="Times New Roman" w:hAnsi="Arial" w:cs="Arial"/>
          <w:sz w:val="18"/>
          <w:szCs w:val="18"/>
          <w:lang w:eastAsia="de-DE"/>
        </w:rPr>
      </w:pP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r>
      <w:r w:rsidRPr="006B3FBE">
        <w:rPr>
          <w:rFonts w:ascii="Arial" w:eastAsia="Times New Roman" w:hAnsi="Arial" w:cs="Arial"/>
          <w:sz w:val="18"/>
          <w:szCs w:val="18"/>
          <w:lang w:eastAsia="de-DE"/>
        </w:rPr>
        <w:tab/>
        <w:t>de(r/s) Kund(</w:t>
      </w:r>
      <w:proofErr w:type="spellStart"/>
      <w:r w:rsidRPr="006B3FBE">
        <w:rPr>
          <w:rFonts w:ascii="Arial" w:eastAsia="Times New Roman" w:hAnsi="Arial" w:cs="Arial"/>
          <w:sz w:val="18"/>
          <w:szCs w:val="18"/>
          <w:lang w:eastAsia="de-DE"/>
        </w:rPr>
        <w:t>in</w:t>
      </w:r>
      <w:proofErr w:type="spellEnd"/>
      <w:r w:rsidRPr="006B3FBE">
        <w:rPr>
          <w:rFonts w:ascii="Arial" w:eastAsia="Times New Roman" w:hAnsi="Arial" w:cs="Arial"/>
          <w:sz w:val="18"/>
          <w:szCs w:val="18"/>
          <w:lang w:eastAsia="de-DE"/>
        </w:rPr>
        <w:t>/en)</w:t>
      </w:r>
    </w:p>
    <w:sectPr w:rsidR="007E1797" w:rsidRPr="00024D98" w:rsidSect="00024D98">
      <w:headerReference w:type="default" r:id="rId9"/>
      <w:pgSz w:w="11910" w:h="16840"/>
      <w:pgMar w:top="568" w:right="800" w:bottom="560" w:left="340" w:header="477" w:footer="363" w:gutter="0"/>
      <w:pgNumType w:start="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8B1A" w16cex:dateUtc="2020-07-22T07:53:00Z"/>
  <w16cex:commentExtensible w16cex:durableId="22C28B11" w16cex:dateUtc="2020-07-22T07:53:00Z"/>
  <w16cex:commentExtensible w16cex:durableId="22C19484" w16cex:dateUtc="2020-07-21T14:21:00Z"/>
  <w16cex:commentExtensible w16cex:durableId="22C1946C" w16cex:dateUtc="2020-07-21T14:21:00Z"/>
  <w16cex:commentExtensible w16cex:durableId="22C28C45" w16cex:dateUtc="2020-07-22T07:58:00Z"/>
  <w16cex:commentExtensible w16cex:durableId="22C28C3C" w16cex:dateUtc="2020-07-22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86F293" w16cid:durableId="22C28B1A"/>
  <w16cid:commentId w16cid:paraId="7532DCC5" w16cid:durableId="22C28B11"/>
  <w16cid:commentId w16cid:paraId="20B2102D" w16cid:durableId="22C19484"/>
  <w16cid:commentId w16cid:paraId="1222A1F8" w16cid:durableId="22C1946C"/>
  <w16cid:commentId w16cid:paraId="6CC3370F" w16cid:durableId="22C28C45"/>
  <w16cid:commentId w16cid:paraId="37423815" w16cid:durableId="22C28C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2834" w14:textId="77777777" w:rsidR="001A2458" w:rsidRDefault="001A2458" w:rsidP="002D53E8">
      <w:pPr>
        <w:spacing w:after="0" w:line="240" w:lineRule="auto"/>
      </w:pPr>
      <w:r>
        <w:separator/>
      </w:r>
    </w:p>
  </w:endnote>
  <w:endnote w:type="continuationSeparator" w:id="0">
    <w:p w14:paraId="3AA13D40" w14:textId="77777777" w:rsidR="001A2458" w:rsidRDefault="001A2458" w:rsidP="002D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00"/>
    <w:family w:val="swiss"/>
    <w:pitch w:val="variable"/>
    <w:sig w:usb0="00000001" w:usb1="5000204B" w:usb2="0000002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8200" w14:textId="77777777" w:rsidR="001A2458" w:rsidRDefault="001A2458" w:rsidP="002D53E8">
      <w:pPr>
        <w:spacing w:after="0" w:line="240" w:lineRule="auto"/>
      </w:pPr>
      <w:r>
        <w:separator/>
      </w:r>
    </w:p>
  </w:footnote>
  <w:footnote w:type="continuationSeparator" w:id="0">
    <w:p w14:paraId="154B9293" w14:textId="77777777" w:rsidR="001A2458" w:rsidRDefault="001A2458" w:rsidP="002D5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A37F" w14:textId="77777777" w:rsidR="00A97594" w:rsidRDefault="00A975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1002"/>
    <w:multiLevelType w:val="hybridMultilevel"/>
    <w:tmpl w:val="90CED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1684E"/>
    <w:multiLevelType w:val="hybridMultilevel"/>
    <w:tmpl w:val="8A2EAA8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2" w15:restartNumberingAfterBreak="0">
    <w:nsid w:val="0E9F2B16"/>
    <w:multiLevelType w:val="hybridMultilevel"/>
    <w:tmpl w:val="384A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503869"/>
    <w:multiLevelType w:val="hybridMultilevel"/>
    <w:tmpl w:val="CAC81434"/>
    <w:lvl w:ilvl="0" w:tplc="7A741D2E">
      <w:start w:val="1"/>
      <w:numFmt w:val="bullet"/>
      <w:lvlText w:val="*"/>
      <w:lvlJc w:val="left"/>
      <w:pPr>
        <w:ind w:left="820" w:hanging="63"/>
      </w:pPr>
      <w:rPr>
        <w:rFonts w:ascii="PT Sans" w:eastAsia="PT Sans" w:hAnsi="PT Sans" w:hint="default"/>
        <w:color w:val="58595B"/>
        <w:sz w:val="12"/>
        <w:szCs w:val="12"/>
      </w:rPr>
    </w:lvl>
    <w:lvl w:ilvl="1" w:tplc="DBE22874">
      <w:start w:val="1"/>
      <w:numFmt w:val="bullet"/>
      <w:lvlText w:val="•"/>
      <w:lvlJc w:val="left"/>
      <w:pPr>
        <w:ind w:left="1816" w:hanging="63"/>
      </w:pPr>
      <w:rPr>
        <w:rFonts w:hint="default"/>
      </w:rPr>
    </w:lvl>
    <w:lvl w:ilvl="2" w:tplc="783AB392">
      <w:start w:val="1"/>
      <w:numFmt w:val="bullet"/>
      <w:lvlText w:val="•"/>
      <w:lvlJc w:val="left"/>
      <w:pPr>
        <w:ind w:left="2813" w:hanging="63"/>
      </w:pPr>
      <w:rPr>
        <w:rFonts w:hint="default"/>
      </w:rPr>
    </w:lvl>
    <w:lvl w:ilvl="3" w:tplc="5994111A">
      <w:start w:val="1"/>
      <w:numFmt w:val="bullet"/>
      <w:lvlText w:val="•"/>
      <w:lvlJc w:val="left"/>
      <w:pPr>
        <w:ind w:left="3809" w:hanging="63"/>
      </w:pPr>
      <w:rPr>
        <w:rFonts w:hint="default"/>
      </w:rPr>
    </w:lvl>
    <w:lvl w:ilvl="4" w:tplc="6F547D8A">
      <w:start w:val="1"/>
      <w:numFmt w:val="bullet"/>
      <w:lvlText w:val="•"/>
      <w:lvlJc w:val="left"/>
      <w:pPr>
        <w:ind w:left="4806" w:hanging="63"/>
      </w:pPr>
      <w:rPr>
        <w:rFonts w:hint="default"/>
      </w:rPr>
    </w:lvl>
    <w:lvl w:ilvl="5" w:tplc="7FCE92CE">
      <w:start w:val="1"/>
      <w:numFmt w:val="bullet"/>
      <w:lvlText w:val="•"/>
      <w:lvlJc w:val="left"/>
      <w:pPr>
        <w:ind w:left="5802" w:hanging="63"/>
      </w:pPr>
      <w:rPr>
        <w:rFonts w:hint="default"/>
      </w:rPr>
    </w:lvl>
    <w:lvl w:ilvl="6" w:tplc="67E42F4A">
      <w:start w:val="1"/>
      <w:numFmt w:val="bullet"/>
      <w:lvlText w:val="•"/>
      <w:lvlJc w:val="left"/>
      <w:pPr>
        <w:ind w:left="6799" w:hanging="63"/>
      </w:pPr>
      <w:rPr>
        <w:rFonts w:hint="default"/>
      </w:rPr>
    </w:lvl>
    <w:lvl w:ilvl="7" w:tplc="88E89116">
      <w:start w:val="1"/>
      <w:numFmt w:val="bullet"/>
      <w:lvlText w:val="•"/>
      <w:lvlJc w:val="left"/>
      <w:pPr>
        <w:ind w:left="7795" w:hanging="63"/>
      </w:pPr>
      <w:rPr>
        <w:rFonts w:hint="default"/>
      </w:rPr>
    </w:lvl>
    <w:lvl w:ilvl="8" w:tplc="7F8C87F8">
      <w:start w:val="1"/>
      <w:numFmt w:val="bullet"/>
      <w:lvlText w:val="•"/>
      <w:lvlJc w:val="left"/>
      <w:pPr>
        <w:ind w:left="8792" w:hanging="63"/>
      </w:pPr>
      <w:rPr>
        <w:rFonts w:hint="default"/>
      </w:rPr>
    </w:lvl>
  </w:abstractNum>
  <w:abstractNum w:abstractNumId="4" w15:restartNumberingAfterBreak="0">
    <w:nsid w:val="260D6F1C"/>
    <w:multiLevelType w:val="hybridMultilevel"/>
    <w:tmpl w:val="A60805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570E74"/>
    <w:multiLevelType w:val="hybridMultilevel"/>
    <w:tmpl w:val="519EA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440DF"/>
    <w:multiLevelType w:val="hybridMultilevel"/>
    <w:tmpl w:val="D7F21CA8"/>
    <w:lvl w:ilvl="0" w:tplc="9B523D60">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157E8C"/>
    <w:multiLevelType w:val="hybridMultilevel"/>
    <w:tmpl w:val="72ACC1F0"/>
    <w:lvl w:ilvl="0" w:tplc="BB6A5E48">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E982BAA"/>
    <w:multiLevelType w:val="hybridMultilevel"/>
    <w:tmpl w:val="CE52DB0A"/>
    <w:lvl w:ilvl="0" w:tplc="A916314A">
      <w:start w:val="2"/>
      <w:numFmt w:val="lowerLetter"/>
      <w:lvlText w:val="%1."/>
      <w:lvlJc w:val="left"/>
      <w:pPr>
        <w:ind w:left="984" w:hanging="227"/>
        <w:jc w:val="right"/>
      </w:pPr>
      <w:rPr>
        <w:rFonts w:ascii="PT Sans" w:eastAsia="PT Sans" w:hAnsi="PT Sans" w:hint="default"/>
        <w:b/>
        <w:bCs/>
        <w:color w:val="58595B"/>
        <w:spacing w:val="1"/>
        <w:w w:val="99"/>
        <w:sz w:val="16"/>
        <w:szCs w:val="16"/>
      </w:rPr>
    </w:lvl>
    <w:lvl w:ilvl="1" w:tplc="5FB63A0A">
      <w:start w:val="1"/>
      <w:numFmt w:val="bullet"/>
      <w:lvlText w:val="•"/>
      <w:lvlJc w:val="left"/>
      <w:pPr>
        <w:ind w:left="1446" w:hanging="227"/>
      </w:pPr>
      <w:rPr>
        <w:rFonts w:hint="default"/>
      </w:rPr>
    </w:lvl>
    <w:lvl w:ilvl="2" w:tplc="0D4681FE">
      <w:start w:val="1"/>
      <w:numFmt w:val="bullet"/>
      <w:lvlText w:val="•"/>
      <w:lvlJc w:val="left"/>
      <w:pPr>
        <w:ind w:left="1907" w:hanging="227"/>
      </w:pPr>
      <w:rPr>
        <w:rFonts w:hint="default"/>
      </w:rPr>
    </w:lvl>
    <w:lvl w:ilvl="3" w:tplc="6A023BAA">
      <w:start w:val="1"/>
      <w:numFmt w:val="bullet"/>
      <w:lvlText w:val="•"/>
      <w:lvlJc w:val="left"/>
      <w:pPr>
        <w:ind w:left="2369" w:hanging="227"/>
      </w:pPr>
      <w:rPr>
        <w:rFonts w:hint="default"/>
      </w:rPr>
    </w:lvl>
    <w:lvl w:ilvl="4" w:tplc="34621F6E">
      <w:start w:val="1"/>
      <w:numFmt w:val="bullet"/>
      <w:lvlText w:val="•"/>
      <w:lvlJc w:val="left"/>
      <w:pPr>
        <w:ind w:left="2830" w:hanging="227"/>
      </w:pPr>
      <w:rPr>
        <w:rFonts w:hint="default"/>
      </w:rPr>
    </w:lvl>
    <w:lvl w:ilvl="5" w:tplc="3D58E688">
      <w:start w:val="1"/>
      <w:numFmt w:val="bullet"/>
      <w:lvlText w:val="•"/>
      <w:lvlJc w:val="left"/>
      <w:pPr>
        <w:ind w:left="3292" w:hanging="227"/>
      </w:pPr>
      <w:rPr>
        <w:rFonts w:hint="default"/>
      </w:rPr>
    </w:lvl>
    <w:lvl w:ilvl="6" w:tplc="B4523AC8">
      <w:start w:val="1"/>
      <w:numFmt w:val="bullet"/>
      <w:lvlText w:val="•"/>
      <w:lvlJc w:val="left"/>
      <w:pPr>
        <w:ind w:left="3753" w:hanging="227"/>
      </w:pPr>
      <w:rPr>
        <w:rFonts w:hint="default"/>
      </w:rPr>
    </w:lvl>
    <w:lvl w:ilvl="7" w:tplc="5AC0D4D6">
      <w:start w:val="1"/>
      <w:numFmt w:val="bullet"/>
      <w:lvlText w:val="•"/>
      <w:lvlJc w:val="left"/>
      <w:pPr>
        <w:ind w:left="4215" w:hanging="227"/>
      </w:pPr>
      <w:rPr>
        <w:rFonts w:hint="default"/>
      </w:rPr>
    </w:lvl>
    <w:lvl w:ilvl="8" w:tplc="9698C552">
      <w:start w:val="1"/>
      <w:numFmt w:val="bullet"/>
      <w:lvlText w:val="•"/>
      <w:lvlJc w:val="left"/>
      <w:pPr>
        <w:ind w:left="4676" w:hanging="227"/>
      </w:pPr>
      <w:rPr>
        <w:rFonts w:hint="default"/>
      </w:rPr>
    </w:lvl>
  </w:abstractNum>
  <w:abstractNum w:abstractNumId="9" w15:restartNumberingAfterBreak="0">
    <w:nsid w:val="2ECD26A8"/>
    <w:multiLevelType w:val="hybridMultilevel"/>
    <w:tmpl w:val="6F9ADFFE"/>
    <w:lvl w:ilvl="0" w:tplc="A4AE50C4">
      <w:start w:val="1"/>
      <w:numFmt w:val="decimal"/>
      <w:lvlText w:val="%1"/>
      <w:lvlJc w:val="left"/>
      <w:pPr>
        <w:ind w:left="763" w:hanging="653"/>
      </w:pPr>
      <w:rPr>
        <w:rFonts w:ascii="PT Sans" w:eastAsia="PT Sans" w:hAnsi="PT Sans" w:hint="default"/>
        <w:b/>
        <w:bCs/>
        <w:color w:val="CDECFC"/>
        <w:w w:val="103"/>
        <w:position w:val="-17"/>
        <w:sz w:val="52"/>
        <w:szCs w:val="52"/>
      </w:rPr>
    </w:lvl>
    <w:lvl w:ilvl="1" w:tplc="ECF2BBAE">
      <w:start w:val="1"/>
      <w:numFmt w:val="bullet"/>
      <w:lvlText w:val="•"/>
      <w:lvlJc w:val="left"/>
      <w:pPr>
        <w:ind w:left="1765" w:hanging="653"/>
      </w:pPr>
      <w:rPr>
        <w:rFonts w:hint="default"/>
      </w:rPr>
    </w:lvl>
    <w:lvl w:ilvl="2" w:tplc="A02C5F14">
      <w:start w:val="1"/>
      <w:numFmt w:val="bullet"/>
      <w:lvlText w:val="•"/>
      <w:lvlJc w:val="left"/>
      <w:pPr>
        <w:ind w:left="2767" w:hanging="653"/>
      </w:pPr>
      <w:rPr>
        <w:rFonts w:hint="default"/>
      </w:rPr>
    </w:lvl>
    <w:lvl w:ilvl="3" w:tplc="DA1026DE">
      <w:start w:val="1"/>
      <w:numFmt w:val="bullet"/>
      <w:lvlText w:val="•"/>
      <w:lvlJc w:val="left"/>
      <w:pPr>
        <w:ind w:left="3769" w:hanging="653"/>
      </w:pPr>
      <w:rPr>
        <w:rFonts w:hint="default"/>
      </w:rPr>
    </w:lvl>
    <w:lvl w:ilvl="4" w:tplc="8D545354">
      <w:start w:val="1"/>
      <w:numFmt w:val="bullet"/>
      <w:lvlText w:val="•"/>
      <w:lvlJc w:val="left"/>
      <w:pPr>
        <w:ind w:left="4772" w:hanging="653"/>
      </w:pPr>
      <w:rPr>
        <w:rFonts w:hint="default"/>
      </w:rPr>
    </w:lvl>
    <w:lvl w:ilvl="5" w:tplc="464C4CF2">
      <w:start w:val="1"/>
      <w:numFmt w:val="bullet"/>
      <w:lvlText w:val="•"/>
      <w:lvlJc w:val="left"/>
      <w:pPr>
        <w:ind w:left="5774" w:hanging="653"/>
      </w:pPr>
      <w:rPr>
        <w:rFonts w:hint="default"/>
      </w:rPr>
    </w:lvl>
    <w:lvl w:ilvl="6" w:tplc="43CEC704">
      <w:start w:val="1"/>
      <w:numFmt w:val="bullet"/>
      <w:lvlText w:val="•"/>
      <w:lvlJc w:val="left"/>
      <w:pPr>
        <w:ind w:left="6776" w:hanging="653"/>
      </w:pPr>
      <w:rPr>
        <w:rFonts w:hint="default"/>
      </w:rPr>
    </w:lvl>
    <w:lvl w:ilvl="7" w:tplc="67AE1BD6">
      <w:start w:val="1"/>
      <w:numFmt w:val="bullet"/>
      <w:lvlText w:val="•"/>
      <w:lvlJc w:val="left"/>
      <w:pPr>
        <w:ind w:left="7778" w:hanging="653"/>
      </w:pPr>
      <w:rPr>
        <w:rFonts w:hint="default"/>
      </w:rPr>
    </w:lvl>
    <w:lvl w:ilvl="8" w:tplc="3DD6931C">
      <w:start w:val="1"/>
      <w:numFmt w:val="bullet"/>
      <w:lvlText w:val="•"/>
      <w:lvlJc w:val="left"/>
      <w:pPr>
        <w:ind w:left="8781" w:hanging="653"/>
      </w:pPr>
      <w:rPr>
        <w:rFonts w:hint="default"/>
      </w:rPr>
    </w:lvl>
  </w:abstractNum>
  <w:abstractNum w:abstractNumId="10" w15:restartNumberingAfterBreak="0">
    <w:nsid w:val="3A5B64FC"/>
    <w:multiLevelType w:val="hybridMultilevel"/>
    <w:tmpl w:val="DE0E75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E428B3"/>
    <w:multiLevelType w:val="hybridMultilevel"/>
    <w:tmpl w:val="9946A2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05647E"/>
    <w:multiLevelType w:val="hybridMultilevel"/>
    <w:tmpl w:val="337C8F40"/>
    <w:lvl w:ilvl="0" w:tplc="FB2C5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DD6C9A"/>
    <w:multiLevelType w:val="hybridMultilevel"/>
    <w:tmpl w:val="301E7F74"/>
    <w:lvl w:ilvl="0" w:tplc="2228B228">
      <w:numFmt w:val="bullet"/>
      <w:lvlText w:val="-"/>
      <w:lvlJc w:val="left"/>
      <w:pPr>
        <w:ind w:left="1434" w:hanging="360"/>
      </w:pPr>
      <w:rPr>
        <w:rFonts w:ascii="Calibri" w:eastAsiaTheme="minorHAnsi" w:hAnsi="Calibri" w:cs="Calibri"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4" w15:restartNumberingAfterBreak="0">
    <w:nsid w:val="46BE2DDF"/>
    <w:multiLevelType w:val="hybridMultilevel"/>
    <w:tmpl w:val="10AA9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F508D3"/>
    <w:multiLevelType w:val="hybridMultilevel"/>
    <w:tmpl w:val="528C3684"/>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C966E0"/>
    <w:multiLevelType w:val="hybridMultilevel"/>
    <w:tmpl w:val="B6648B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DD72FF"/>
    <w:multiLevelType w:val="hybridMultilevel"/>
    <w:tmpl w:val="F0A46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B836FF"/>
    <w:multiLevelType w:val="multilevel"/>
    <w:tmpl w:val="31748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CF85A94"/>
    <w:multiLevelType w:val="hybridMultilevel"/>
    <w:tmpl w:val="675231B4"/>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E86662"/>
    <w:multiLevelType w:val="hybridMultilevel"/>
    <w:tmpl w:val="2004A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717984"/>
    <w:multiLevelType w:val="hybridMultilevel"/>
    <w:tmpl w:val="24DC74EE"/>
    <w:lvl w:ilvl="0" w:tplc="64EADD12">
      <w:start w:val="5"/>
      <w:numFmt w:val="upperLetter"/>
      <w:lvlText w:val="%1"/>
      <w:lvlJc w:val="left"/>
      <w:pPr>
        <w:ind w:left="758" w:hanging="648"/>
      </w:pPr>
      <w:rPr>
        <w:rFonts w:ascii="PT Sans" w:eastAsia="PT Sans" w:hAnsi="PT Sans" w:hint="default"/>
        <w:b/>
        <w:bCs/>
        <w:color w:val="EFE1D3"/>
        <w:w w:val="97"/>
        <w:position w:val="-18"/>
        <w:sz w:val="52"/>
        <w:szCs w:val="52"/>
      </w:rPr>
    </w:lvl>
    <w:lvl w:ilvl="1" w:tplc="827A0286">
      <w:start w:val="2"/>
      <w:numFmt w:val="decimal"/>
      <w:lvlText w:val="%2."/>
      <w:lvlJc w:val="left"/>
      <w:pPr>
        <w:ind w:left="758" w:hanging="160"/>
      </w:pPr>
      <w:rPr>
        <w:rFonts w:ascii="PT Sans" w:eastAsia="PT Sans" w:hAnsi="PT Sans" w:hint="default"/>
        <w:b/>
        <w:bCs/>
        <w:color w:val="58595B"/>
        <w:w w:val="106"/>
        <w:sz w:val="16"/>
        <w:szCs w:val="16"/>
      </w:rPr>
    </w:lvl>
    <w:lvl w:ilvl="2" w:tplc="271A5BA8">
      <w:start w:val="1"/>
      <w:numFmt w:val="lowerLetter"/>
      <w:lvlText w:val="%3."/>
      <w:lvlJc w:val="left"/>
      <w:pPr>
        <w:ind w:left="758" w:hanging="162"/>
      </w:pPr>
      <w:rPr>
        <w:rFonts w:ascii="PT Sans" w:eastAsia="PT Sans" w:hAnsi="PT Sans" w:hint="default"/>
        <w:b/>
        <w:bCs/>
        <w:color w:val="58595B"/>
        <w:w w:val="104"/>
        <w:sz w:val="16"/>
        <w:szCs w:val="16"/>
      </w:rPr>
    </w:lvl>
    <w:lvl w:ilvl="3" w:tplc="BC327B30">
      <w:start w:val="1"/>
      <w:numFmt w:val="bullet"/>
      <w:lvlText w:val="•"/>
      <w:lvlJc w:val="left"/>
      <w:pPr>
        <w:ind w:left="2986" w:hanging="162"/>
      </w:pPr>
      <w:rPr>
        <w:rFonts w:hint="default"/>
      </w:rPr>
    </w:lvl>
    <w:lvl w:ilvl="4" w:tplc="44888B38">
      <w:start w:val="1"/>
      <w:numFmt w:val="bullet"/>
      <w:lvlText w:val="•"/>
      <w:lvlJc w:val="left"/>
      <w:pPr>
        <w:ind w:left="4100" w:hanging="162"/>
      </w:pPr>
      <w:rPr>
        <w:rFonts w:hint="default"/>
      </w:rPr>
    </w:lvl>
    <w:lvl w:ilvl="5" w:tplc="6F60471C">
      <w:start w:val="1"/>
      <w:numFmt w:val="bullet"/>
      <w:lvlText w:val="•"/>
      <w:lvlJc w:val="left"/>
      <w:pPr>
        <w:ind w:left="5214" w:hanging="162"/>
      </w:pPr>
      <w:rPr>
        <w:rFonts w:hint="default"/>
      </w:rPr>
    </w:lvl>
    <w:lvl w:ilvl="6" w:tplc="7D5232AC">
      <w:start w:val="1"/>
      <w:numFmt w:val="bullet"/>
      <w:lvlText w:val="•"/>
      <w:lvlJc w:val="left"/>
      <w:pPr>
        <w:ind w:left="6328" w:hanging="162"/>
      </w:pPr>
      <w:rPr>
        <w:rFonts w:hint="default"/>
      </w:rPr>
    </w:lvl>
    <w:lvl w:ilvl="7" w:tplc="41027D50">
      <w:start w:val="1"/>
      <w:numFmt w:val="bullet"/>
      <w:lvlText w:val="•"/>
      <w:lvlJc w:val="left"/>
      <w:pPr>
        <w:ind w:left="7443" w:hanging="162"/>
      </w:pPr>
      <w:rPr>
        <w:rFonts w:hint="default"/>
      </w:rPr>
    </w:lvl>
    <w:lvl w:ilvl="8" w:tplc="015442B6">
      <w:start w:val="1"/>
      <w:numFmt w:val="bullet"/>
      <w:lvlText w:val="•"/>
      <w:lvlJc w:val="left"/>
      <w:pPr>
        <w:ind w:left="8557" w:hanging="162"/>
      </w:pPr>
      <w:rPr>
        <w:rFonts w:hint="default"/>
      </w:rPr>
    </w:lvl>
  </w:abstractNum>
  <w:abstractNum w:abstractNumId="22" w15:restartNumberingAfterBreak="0">
    <w:nsid w:val="624B2E21"/>
    <w:multiLevelType w:val="hybridMultilevel"/>
    <w:tmpl w:val="C66A4774"/>
    <w:lvl w:ilvl="0" w:tplc="04070003">
      <w:start w:val="1"/>
      <w:numFmt w:val="bullet"/>
      <w:lvlText w:val="o"/>
      <w:lvlJc w:val="left"/>
      <w:pPr>
        <w:ind w:left="1065" w:hanging="705"/>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A30E4D"/>
    <w:multiLevelType w:val="hybridMultilevel"/>
    <w:tmpl w:val="B72EFF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25F10"/>
    <w:multiLevelType w:val="hybridMultilevel"/>
    <w:tmpl w:val="625AB324"/>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F27F58"/>
    <w:multiLevelType w:val="hybridMultilevel"/>
    <w:tmpl w:val="F244DED2"/>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C85458"/>
    <w:multiLevelType w:val="hybridMultilevel"/>
    <w:tmpl w:val="E0EE92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0A3931"/>
    <w:multiLevelType w:val="hybridMultilevel"/>
    <w:tmpl w:val="7916C3AE"/>
    <w:lvl w:ilvl="0" w:tplc="A942C79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0"/>
  </w:num>
  <w:num w:numId="4">
    <w:abstractNumId w:val="25"/>
  </w:num>
  <w:num w:numId="5">
    <w:abstractNumId w:val="27"/>
  </w:num>
  <w:num w:numId="6">
    <w:abstractNumId w:val="24"/>
  </w:num>
  <w:num w:numId="7">
    <w:abstractNumId w:val="15"/>
  </w:num>
  <w:num w:numId="8">
    <w:abstractNumId w:val="19"/>
  </w:num>
  <w:num w:numId="9">
    <w:abstractNumId w:val="2"/>
  </w:num>
  <w:num w:numId="10">
    <w:abstractNumId w:val="13"/>
  </w:num>
  <w:num w:numId="11">
    <w:abstractNumId w:val="22"/>
  </w:num>
  <w:num w:numId="12">
    <w:abstractNumId w:val="6"/>
  </w:num>
  <w:num w:numId="13">
    <w:abstractNumId w:val="5"/>
  </w:num>
  <w:num w:numId="14">
    <w:abstractNumId w:val="16"/>
  </w:num>
  <w:num w:numId="15">
    <w:abstractNumId w:val="23"/>
  </w:num>
  <w:num w:numId="16">
    <w:abstractNumId w:val="10"/>
  </w:num>
  <w:num w:numId="17">
    <w:abstractNumId w:val="11"/>
  </w:num>
  <w:num w:numId="18">
    <w:abstractNumId w:val="7"/>
  </w:num>
  <w:num w:numId="19">
    <w:abstractNumId w:val="18"/>
  </w:num>
  <w:num w:numId="20">
    <w:abstractNumId w:val="8"/>
  </w:num>
  <w:num w:numId="21">
    <w:abstractNumId w:val="9"/>
  </w:num>
  <w:num w:numId="22">
    <w:abstractNumId w:val="3"/>
  </w:num>
  <w:num w:numId="23">
    <w:abstractNumId w:val="21"/>
  </w:num>
  <w:num w:numId="24">
    <w:abstractNumId w:val="17"/>
  </w:num>
  <w:num w:numId="25">
    <w:abstractNumId w:val="1"/>
  </w:num>
  <w:num w:numId="26">
    <w:abstractNumId w:val="12"/>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497/18"/>
    <w:docVar w:name="DDNr" w:val="D/D3210-19"/>
    <w:docVar w:name="DDNummerPH" w:val="fehlt"/>
    <w:docVar w:name="dgnword-docGUID" w:val="{EE57A9CD-6727-41A3-A2A5-B88A8F0F3C2E}"/>
    <w:docVar w:name="dgnword-eventsink" w:val="2431965480208"/>
    <w:docVar w:name="dgnword-lastRevisionsView" w:val="0"/>
    <w:docVar w:name="DMSunterordner" w:val="32434"/>
    <w:docVar w:name="EAStatus" w:val="0"/>
    <w:docVar w:name="RADKS" w:val="#;$a;@"/>
  </w:docVars>
  <w:rsids>
    <w:rsidRoot w:val="00647CF3"/>
    <w:rsid w:val="00005A2C"/>
    <w:rsid w:val="00013619"/>
    <w:rsid w:val="000153B1"/>
    <w:rsid w:val="00023A2B"/>
    <w:rsid w:val="00024D98"/>
    <w:rsid w:val="00025DB0"/>
    <w:rsid w:val="00030F4B"/>
    <w:rsid w:val="00033EE5"/>
    <w:rsid w:val="00034B49"/>
    <w:rsid w:val="00036759"/>
    <w:rsid w:val="00036B01"/>
    <w:rsid w:val="00050749"/>
    <w:rsid w:val="000558FE"/>
    <w:rsid w:val="00056768"/>
    <w:rsid w:val="000607C4"/>
    <w:rsid w:val="000643CF"/>
    <w:rsid w:val="00066CEE"/>
    <w:rsid w:val="00070EC6"/>
    <w:rsid w:val="00071233"/>
    <w:rsid w:val="00072C01"/>
    <w:rsid w:val="00085929"/>
    <w:rsid w:val="00085BC4"/>
    <w:rsid w:val="00086D5E"/>
    <w:rsid w:val="00086FE8"/>
    <w:rsid w:val="000944F6"/>
    <w:rsid w:val="000953F3"/>
    <w:rsid w:val="000965B1"/>
    <w:rsid w:val="000A1059"/>
    <w:rsid w:val="000A3046"/>
    <w:rsid w:val="000A5AFE"/>
    <w:rsid w:val="000B152C"/>
    <w:rsid w:val="000B46DD"/>
    <w:rsid w:val="000B6842"/>
    <w:rsid w:val="000C2B87"/>
    <w:rsid w:val="000D07EE"/>
    <w:rsid w:val="000D5B8A"/>
    <w:rsid w:val="000E04FD"/>
    <w:rsid w:val="000E183B"/>
    <w:rsid w:val="000E2B4B"/>
    <w:rsid w:val="000E371E"/>
    <w:rsid w:val="000F2432"/>
    <w:rsid w:val="000F3D2D"/>
    <w:rsid w:val="000F743A"/>
    <w:rsid w:val="00100318"/>
    <w:rsid w:val="00101F16"/>
    <w:rsid w:val="0010504C"/>
    <w:rsid w:val="00112E46"/>
    <w:rsid w:val="00113F4E"/>
    <w:rsid w:val="001156A1"/>
    <w:rsid w:val="0011578A"/>
    <w:rsid w:val="001219E8"/>
    <w:rsid w:val="0012790E"/>
    <w:rsid w:val="001351C1"/>
    <w:rsid w:val="00136D4C"/>
    <w:rsid w:val="0013707E"/>
    <w:rsid w:val="00137EF9"/>
    <w:rsid w:val="00140CF3"/>
    <w:rsid w:val="0014166E"/>
    <w:rsid w:val="001470D4"/>
    <w:rsid w:val="00164527"/>
    <w:rsid w:val="00164DA9"/>
    <w:rsid w:val="00170952"/>
    <w:rsid w:val="001720CE"/>
    <w:rsid w:val="00175A3B"/>
    <w:rsid w:val="00176EAF"/>
    <w:rsid w:val="001840BB"/>
    <w:rsid w:val="00186F5E"/>
    <w:rsid w:val="0018718D"/>
    <w:rsid w:val="001912BA"/>
    <w:rsid w:val="001914FC"/>
    <w:rsid w:val="00194A13"/>
    <w:rsid w:val="00194EB8"/>
    <w:rsid w:val="001A07BA"/>
    <w:rsid w:val="001A0E4E"/>
    <w:rsid w:val="001A1EC0"/>
    <w:rsid w:val="001A2458"/>
    <w:rsid w:val="001B086A"/>
    <w:rsid w:val="001B2E94"/>
    <w:rsid w:val="001B4877"/>
    <w:rsid w:val="001C027E"/>
    <w:rsid w:val="001C4128"/>
    <w:rsid w:val="001C4B44"/>
    <w:rsid w:val="001C4ECE"/>
    <w:rsid w:val="001C6AB9"/>
    <w:rsid w:val="001D040F"/>
    <w:rsid w:val="001D0428"/>
    <w:rsid w:val="001F112F"/>
    <w:rsid w:val="001F13B4"/>
    <w:rsid w:val="001F2B39"/>
    <w:rsid w:val="001F39D9"/>
    <w:rsid w:val="001F461C"/>
    <w:rsid w:val="001F4E2E"/>
    <w:rsid w:val="001F536F"/>
    <w:rsid w:val="001F74EA"/>
    <w:rsid w:val="0020191A"/>
    <w:rsid w:val="0020225A"/>
    <w:rsid w:val="002109EA"/>
    <w:rsid w:val="00211298"/>
    <w:rsid w:val="002112D4"/>
    <w:rsid w:val="00212B25"/>
    <w:rsid w:val="00213FFF"/>
    <w:rsid w:val="00215B7D"/>
    <w:rsid w:val="00220005"/>
    <w:rsid w:val="00224492"/>
    <w:rsid w:val="002362F3"/>
    <w:rsid w:val="00236FB8"/>
    <w:rsid w:val="0024252F"/>
    <w:rsid w:val="00243770"/>
    <w:rsid w:val="00244273"/>
    <w:rsid w:val="002466F6"/>
    <w:rsid w:val="002501D1"/>
    <w:rsid w:val="002514D2"/>
    <w:rsid w:val="0025309D"/>
    <w:rsid w:val="00260DD3"/>
    <w:rsid w:val="002619B5"/>
    <w:rsid w:val="002636C8"/>
    <w:rsid w:val="00263771"/>
    <w:rsid w:val="00263E73"/>
    <w:rsid w:val="00264028"/>
    <w:rsid w:val="002656BB"/>
    <w:rsid w:val="00266FD5"/>
    <w:rsid w:val="00272D50"/>
    <w:rsid w:val="002747F5"/>
    <w:rsid w:val="00281B90"/>
    <w:rsid w:val="00283095"/>
    <w:rsid w:val="002867C8"/>
    <w:rsid w:val="00287167"/>
    <w:rsid w:val="00292FC8"/>
    <w:rsid w:val="0029553E"/>
    <w:rsid w:val="002B516F"/>
    <w:rsid w:val="002C03C0"/>
    <w:rsid w:val="002C31FC"/>
    <w:rsid w:val="002C4344"/>
    <w:rsid w:val="002C74BB"/>
    <w:rsid w:val="002D03E3"/>
    <w:rsid w:val="002D36AF"/>
    <w:rsid w:val="002D386B"/>
    <w:rsid w:val="002D47D4"/>
    <w:rsid w:val="002D53E8"/>
    <w:rsid w:val="002D786D"/>
    <w:rsid w:val="002E14AE"/>
    <w:rsid w:val="002E2746"/>
    <w:rsid w:val="002E4784"/>
    <w:rsid w:val="002E6DFA"/>
    <w:rsid w:val="002F6ED4"/>
    <w:rsid w:val="002F7C06"/>
    <w:rsid w:val="00304149"/>
    <w:rsid w:val="00304B08"/>
    <w:rsid w:val="00306E1F"/>
    <w:rsid w:val="0030777F"/>
    <w:rsid w:val="003127BA"/>
    <w:rsid w:val="0031323D"/>
    <w:rsid w:val="0031357F"/>
    <w:rsid w:val="00315A99"/>
    <w:rsid w:val="003173EA"/>
    <w:rsid w:val="0031771C"/>
    <w:rsid w:val="00321023"/>
    <w:rsid w:val="00323FA3"/>
    <w:rsid w:val="00325356"/>
    <w:rsid w:val="00325B99"/>
    <w:rsid w:val="0032640F"/>
    <w:rsid w:val="003309C8"/>
    <w:rsid w:val="003365E4"/>
    <w:rsid w:val="003400B1"/>
    <w:rsid w:val="00342757"/>
    <w:rsid w:val="00353297"/>
    <w:rsid w:val="00357173"/>
    <w:rsid w:val="00365CB0"/>
    <w:rsid w:val="0036602B"/>
    <w:rsid w:val="003673A3"/>
    <w:rsid w:val="0037266F"/>
    <w:rsid w:val="003727B1"/>
    <w:rsid w:val="003734A5"/>
    <w:rsid w:val="0037799D"/>
    <w:rsid w:val="003808F0"/>
    <w:rsid w:val="00380CCF"/>
    <w:rsid w:val="0038401F"/>
    <w:rsid w:val="0038787E"/>
    <w:rsid w:val="00392FB6"/>
    <w:rsid w:val="00395BDF"/>
    <w:rsid w:val="00397CE5"/>
    <w:rsid w:val="003A1CA6"/>
    <w:rsid w:val="003A254A"/>
    <w:rsid w:val="003A6A84"/>
    <w:rsid w:val="003A7E28"/>
    <w:rsid w:val="003B2E3F"/>
    <w:rsid w:val="003B3190"/>
    <w:rsid w:val="003C12CB"/>
    <w:rsid w:val="003C555E"/>
    <w:rsid w:val="003C629E"/>
    <w:rsid w:val="003E07A8"/>
    <w:rsid w:val="003E31B4"/>
    <w:rsid w:val="003F3BC6"/>
    <w:rsid w:val="003F47D5"/>
    <w:rsid w:val="004008DA"/>
    <w:rsid w:val="00401868"/>
    <w:rsid w:val="0040338B"/>
    <w:rsid w:val="00403D66"/>
    <w:rsid w:val="0041301D"/>
    <w:rsid w:val="00414C93"/>
    <w:rsid w:val="00415924"/>
    <w:rsid w:val="00421BAB"/>
    <w:rsid w:val="00425DD3"/>
    <w:rsid w:val="004300A6"/>
    <w:rsid w:val="00431F20"/>
    <w:rsid w:val="00431F7A"/>
    <w:rsid w:val="00435920"/>
    <w:rsid w:val="00435FE4"/>
    <w:rsid w:val="004368F5"/>
    <w:rsid w:val="00436A4C"/>
    <w:rsid w:val="00437F43"/>
    <w:rsid w:val="00437FBD"/>
    <w:rsid w:val="00440657"/>
    <w:rsid w:val="00441009"/>
    <w:rsid w:val="00453C76"/>
    <w:rsid w:val="00454F62"/>
    <w:rsid w:val="00455ADB"/>
    <w:rsid w:val="00456915"/>
    <w:rsid w:val="00457171"/>
    <w:rsid w:val="00457B72"/>
    <w:rsid w:val="00470FF7"/>
    <w:rsid w:val="00471DDC"/>
    <w:rsid w:val="004734A7"/>
    <w:rsid w:val="00487CFB"/>
    <w:rsid w:val="00494F88"/>
    <w:rsid w:val="004A130D"/>
    <w:rsid w:val="004A4C98"/>
    <w:rsid w:val="004A6C1B"/>
    <w:rsid w:val="004A6F6F"/>
    <w:rsid w:val="004A7F5A"/>
    <w:rsid w:val="004B013F"/>
    <w:rsid w:val="004B10EA"/>
    <w:rsid w:val="004B4DDA"/>
    <w:rsid w:val="004C0439"/>
    <w:rsid w:val="004C7E90"/>
    <w:rsid w:val="004D3127"/>
    <w:rsid w:val="004D4963"/>
    <w:rsid w:val="004E1F95"/>
    <w:rsid w:val="004E5467"/>
    <w:rsid w:val="004F163B"/>
    <w:rsid w:val="004F1949"/>
    <w:rsid w:val="004F4E17"/>
    <w:rsid w:val="00503867"/>
    <w:rsid w:val="00504906"/>
    <w:rsid w:val="00506A82"/>
    <w:rsid w:val="0051098B"/>
    <w:rsid w:val="00511395"/>
    <w:rsid w:val="00515749"/>
    <w:rsid w:val="00516243"/>
    <w:rsid w:val="00526B10"/>
    <w:rsid w:val="00531128"/>
    <w:rsid w:val="00531832"/>
    <w:rsid w:val="00532410"/>
    <w:rsid w:val="00532C1E"/>
    <w:rsid w:val="00536B50"/>
    <w:rsid w:val="00537961"/>
    <w:rsid w:val="00546D34"/>
    <w:rsid w:val="00546F9B"/>
    <w:rsid w:val="00547E83"/>
    <w:rsid w:val="00553E83"/>
    <w:rsid w:val="00554ABA"/>
    <w:rsid w:val="00554E12"/>
    <w:rsid w:val="00555B0A"/>
    <w:rsid w:val="0056123B"/>
    <w:rsid w:val="00561AB2"/>
    <w:rsid w:val="00561C74"/>
    <w:rsid w:val="00562C49"/>
    <w:rsid w:val="00570B46"/>
    <w:rsid w:val="00571077"/>
    <w:rsid w:val="00573A18"/>
    <w:rsid w:val="005744FB"/>
    <w:rsid w:val="00575C0A"/>
    <w:rsid w:val="00577793"/>
    <w:rsid w:val="00577794"/>
    <w:rsid w:val="00580B39"/>
    <w:rsid w:val="0058379A"/>
    <w:rsid w:val="00593E7F"/>
    <w:rsid w:val="005966DA"/>
    <w:rsid w:val="005A1FF2"/>
    <w:rsid w:val="005A6232"/>
    <w:rsid w:val="005A6BE6"/>
    <w:rsid w:val="005A7E54"/>
    <w:rsid w:val="005B5740"/>
    <w:rsid w:val="005B657F"/>
    <w:rsid w:val="005B7A40"/>
    <w:rsid w:val="005C0683"/>
    <w:rsid w:val="005C27EF"/>
    <w:rsid w:val="005D19AD"/>
    <w:rsid w:val="005D2709"/>
    <w:rsid w:val="005D7032"/>
    <w:rsid w:val="005E14C1"/>
    <w:rsid w:val="005E1DF3"/>
    <w:rsid w:val="005E2FD9"/>
    <w:rsid w:val="005F4502"/>
    <w:rsid w:val="005F538B"/>
    <w:rsid w:val="00601A1F"/>
    <w:rsid w:val="0060321E"/>
    <w:rsid w:val="0060703A"/>
    <w:rsid w:val="006074D6"/>
    <w:rsid w:val="00613CEA"/>
    <w:rsid w:val="00614E29"/>
    <w:rsid w:val="00615451"/>
    <w:rsid w:val="006172E2"/>
    <w:rsid w:val="006239E0"/>
    <w:rsid w:val="00624068"/>
    <w:rsid w:val="0062582F"/>
    <w:rsid w:val="0062614F"/>
    <w:rsid w:val="006335FA"/>
    <w:rsid w:val="00635100"/>
    <w:rsid w:val="00647CF3"/>
    <w:rsid w:val="006532D7"/>
    <w:rsid w:val="00653EB5"/>
    <w:rsid w:val="00655A77"/>
    <w:rsid w:val="006630F5"/>
    <w:rsid w:val="00665615"/>
    <w:rsid w:val="00665B26"/>
    <w:rsid w:val="00670EBF"/>
    <w:rsid w:val="0068041B"/>
    <w:rsid w:val="00683111"/>
    <w:rsid w:val="0068678B"/>
    <w:rsid w:val="00691914"/>
    <w:rsid w:val="00691F50"/>
    <w:rsid w:val="00694C3B"/>
    <w:rsid w:val="00697EE8"/>
    <w:rsid w:val="006A16AA"/>
    <w:rsid w:val="006A16FA"/>
    <w:rsid w:val="006A6015"/>
    <w:rsid w:val="006A6777"/>
    <w:rsid w:val="006B2245"/>
    <w:rsid w:val="006B3FBE"/>
    <w:rsid w:val="006B4989"/>
    <w:rsid w:val="006C05B2"/>
    <w:rsid w:val="006C0E1B"/>
    <w:rsid w:val="006C4E61"/>
    <w:rsid w:val="006C4F04"/>
    <w:rsid w:val="006C56CE"/>
    <w:rsid w:val="006C5A22"/>
    <w:rsid w:val="006D2947"/>
    <w:rsid w:val="006D4261"/>
    <w:rsid w:val="006E071A"/>
    <w:rsid w:val="006E1BE2"/>
    <w:rsid w:val="006E6BC0"/>
    <w:rsid w:val="006F1839"/>
    <w:rsid w:val="006F22DD"/>
    <w:rsid w:val="006F5DD0"/>
    <w:rsid w:val="00701318"/>
    <w:rsid w:val="007013A7"/>
    <w:rsid w:val="00701DF1"/>
    <w:rsid w:val="00702633"/>
    <w:rsid w:val="00702CF5"/>
    <w:rsid w:val="00705AB4"/>
    <w:rsid w:val="00710C16"/>
    <w:rsid w:val="00711E84"/>
    <w:rsid w:val="00717A39"/>
    <w:rsid w:val="0072274E"/>
    <w:rsid w:val="007237DB"/>
    <w:rsid w:val="007278CA"/>
    <w:rsid w:val="00734A53"/>
    <w:rsid w:val="007503B4"/>
    <w:rsid w:val="007507BD"/>
    <w:rsid w:val="00752168"/>
    <w:rsid w:val="00753B4C"/>
    <w:rsid w:val="00760821"/>
    <w:rsid w:val="00762F92"/>
    <w:rsid w:val="0076383F"/>
    <w:rsid w:val="007666B0"/>
    <w:rsid w:val="007678E3"/>
    <w:rsid w:val="00767BD3"/>
    <w:rsid w:val="00770D65"/>
    <w:rsid w:val="00770E83"/>
    <w:rsid w:val="0077565B"/>
    <w:rsid w:val="007836D0"/>
    <w:rsid w:val="00787E2B"/>
    <w:rsid w:val="00790C88"/>
    <w:rsid w:val="00793383"/>
    <w:rsid w:val="00795B01"/>
    <w:rsid w:val="007A1B66"/>
    <w:rsid w:val="007A3B9A"/>
    <w:rsid w:val="007B1EE1"/>
    <w:rsid w:val="007B353E"/>
    <w:rsid w:val="007B379A"/>
    <w:rsid w:val="007B3DC9"/>
    <w:rsid w:val="007C1276"/>
    <w:rsid w:val="007C73CD"/>
    <w:rsid w:val="007D6324"/>
    <w:rsid w:val="007D7804"/>
    <w:rsid w:val="007E1797"/>
    <w:rsid w:val="007E24E1"/>
    <w:rsid w:val="007E2ADA"/>
    <w:rsid w:val="007E4A2C"/>
    <w:rsid w:val="007E76A0"/>
    <w:rsid w:val="007E77A3"/>
    <w:rsid w:val="007F064E"/>
    <w:rsid w:val="007F1DBB"/>
    <w:rsid w:val="00802A67"/>
    <w:rsid w:val="00803D0A"/>
    <w:rsid w:val="00804B44"/>
    <w:rsid w:val="008079E3"/>
    <w:rsid w:val="008126A2"/>
    <w:rsid w:val="00823981"/>
    <w:rsid w:val="00824CCE"/>
    <w:rsid w:val="00826004"/>
    <w:rsid w:val="0082645C"/>
    <w:rsid w:val="008267D0"/>
    <w:rsid w:val="00827367"/>
    <w:rsid w:val="00827BFA"/>
    <w:rsid w:val="00830329"/>
    <w:rsid w:val="00831B7A"/>
    <w:rsid w:val="00832084"/>
    <w:rsid w:val="00832774"/>
    <w:rsid w:val="00846D81"/>
    <w:rsid w:val="00852498"/>
    <w:rsid w:val="00852C81"/>
    <w:rsid w:val="0085496B"/>
    <w:rsid w:val="00856884"/>
    <w:rsid w:val="008579F1"/>
    <w:rsid w:val="00861A84"/>
    <w:rsid w:val="00861DF6"/>
    <w:rsid w:val="00862085"/>
    <w:rsid w:val="00863AA7"/>
    <w:rsid w:val="00865AE0"/>
    <w:rsid w:val="008675F6"/>
    <w:rsid w:val="00870DED"/>
    <w:rsid w:val="008778DE"/>
    <w:rsid w:val="00880E91"/>
    <w:rsid w:val="008852F5"/>
    <w:rsid w:val="00886A8B"/>
    <w:rsid w:val="00887A7F"/>
    <w:rsid w:val="008918A2"/>
    <w:rsid w:val="0089459E"/>
    <w:rsid w:val="008969D5"/>
    <w:rsid w:val="008972E0"/>
    <w:rsid w:val="008A0CC0"/>
    <w:rsid w:val="008A7D4E"/>
    <w:rsid w:val="008B136F"/>
    <w:rsid w:val="008B4D95"/>
    <w:rsid w:val="008B7286"/>
    <w:rsid w:val="008C1B52"/>
    <w:rsid w:val="008C3B88"/>
    <w:rsid w:val="008C3F15"/>
    <w:rsid w:val="008C464E"/>
    <w:rsid w:val="008C4ED6"/>
    <w:rsid w:val="008C6F66"/>
    <w:rsid w:val="008D1BC8"/>
    <w:rsid w:val="008D2A25"/>
    <w:rsid w:val="008D2B1A"/>
    <w:rsid w:val="008D71A3"/>
    <w:rsid w:val="008F6E2B"/>
    <w:rsid w:val="00905F00"/>
    <w:rsid w:val="0090611B"/>
    <w:rsid w:val="00906DEE"/>
    <w:rsid w:val="0092025B"/>
    <w:rsid w:val="00921863"/>
    <w:rsid w:val="00922D60"/>
    <w:rsid w:val="00922FD7"/>
    <w:rsid w:val="00924A36"/>
    <w:rsid w:val="009262A6"/>
    <w:rsid w:val="0092634A"/>
    <w:rsid w:val="009322A5"/>
    <w:rsid w:val="00934743"/>
    <w:rsid w:val="00941A50"/>
    <w:rsid w:val="00943E13"/>
    <w:rsid w:val="0094792D"/>
    <w:rsid w:val="00947AB1"/>
    <w:rsid w:val="009508C0"/>
    <w:rsid w:val="00951B19"/>
    <w:rsid w:val="0095431B"/>
    <w:rsid w:val="00957D06"/>
    <w:rsid w:val="00960932"/>
    <w:rsid w:val="00962878"/>
    <w:rsid w:val="0097054E"/>
    <w:rsid w:val="0097098B"/>
    <w:rsid w:val="00971226"/>
    <w:rsid w:val="00971340"/>
    <w:rsid w:val="00976359"/>
    <w:rsid w:val="00983996"/>
    <w:rsid w:val="0098416D"/>
    <w:rsid w:val="00986F17"/>
    <w:rsid w:val="0099168D"/>
    <w:rsid w:val="00991EE5"/>
    <w:rsid w:val="0099489F"/>
    <w:rsid w:val="009954BD"/>
    <w:rsid w:val="009956F6"/>
    <w:rsid w:val="00997B1F"/>
    <w:rsid w:val="009A1081"/>
    <w:rsid w:val="009A270A"/>
    <w:rsid w:val="009A6B13"/>
    <w:rsid w:val="009A7AF5"/>
    <w:rsid w:val="009B09B6"/>
    <w:rsid w:val="009B19BF"/>
    <w:rsid w:val="009B1EE3"/>
    <w:rsid w:val="009C2D34"/>
    <w:rsid w:val="009C7C2C"/>
    <w:rsid w:val="009D2ECB"/>
    <w:rsid w:val="009D7C8E"/>
    <w:rsid w:val="009E778F"/>
    <w:rsid w:val="009E77B8"/>
    <w:rsid w:val="009F0C4A"/>
    <w:rsid w:val="009F505E"/>
    <w:rsid w:val="009F6994"/>
    <w:rsid w:val="009F6CFC"/>
    <w:rsid w:val="00A010BA"/>
    <w:rsid w:val="00A0419B"/>
    <w:rsid w:val="00A0620F"/>
    <w:rsid w:val="00A0702E"/>
    <w:rsid w:val="00A161CE"/>
    <w:rsid w:val="00A20C00"/>
    <w:rsid w:val="00A238DE"/>
    <w:rsid w:val="00A31D74"/>
    <w:rsid w:val="00A423AF"/>
    <w:rsid w:val="00A42C60"/>
    <w:rsid w:val="00A44D79"/>
    <w:rsid w:val="00A44F21"/>
    <w:rsid w:val="00A45602"/>
    <w:rsid w:val="00A46194"/>
    <w:rsid w:val="00A478CB"/>
    <w:rsid w:val="00A515AD"/>
    <w:rsid w:val="00A53E46"/>
    <w:rsid w:val="00A54114"/>
    <w:rsid w:val="00A55DA1"/>
    <w:rsid w:val="00A57FC5"/>
    <w:rsid w:val="00A6124B"/>
    <w:rsid w:val="00A62676"/>
    <w:rsid w:val="00A634E2"/>
    <w:rsid w:val="00A63605"/>
    <w:rsid w:val="00A63679"/>
    <w:rsid w:val="00A70A34"/>
    <w:rsid w:val="00A726E8"/>
    <w:rsid w:val="00A72E59"/>
    <w:rsid w:val="00A75E1C"/>
    <w:rsid w:val="00A83B28"/>
    <w:rsid w:val="00A85B71"/>
    <w:rsid w:val="00A87949"/>
    <w:rsid w:val="00A91AED"/>
    <w:rsid w:val="00A934A5"/>
    <w:rsid w:val="00A95A20"/>
    <w:rsid w:val="00A968C0"/>
    <w:rsid w:val="00A97594"/>
    <w:rsid w:val="00AA1756"/>
    <w:rsid w:val="00AA20B1"/>
    <w:rsid w:val="00AA240E"/>
    <w:rsid w:val="00AB2A83"/>
    <w:rsid w:val="00AB34CB"/>
    <w:rsid w:val="00AB3AE5"/>
    <w:rsid w:val="00AB71DA"/>
    <w:rsid w:val="00AD10F8"/>
    <w:rsid w:val="00AD2844"/>
    <w:rsid w:val="00AD6750"/>
    <w:rsid w:val="00AD7454"/>
    <w:rsid w:val="00AE01BE"/>
    <w:rsid w:val="00AE111B"/>
    <w:rsid w:val="00AE42A7"/>
    <w:rsid w:val="00AE55B3"/>
    <w:rsid w:val="00AE7185"/>
    <w:rsid w:val="00B0021D"/>
    <w:rsid w:val="00B03E35"/>
    <w:rsid w:val="00B07526"/>
    <w:rsid w:val="00B07DEB"/>
    <w:rsid w:val="00B13AC5"/>
    <w:rsid w:val="00B17198"/>
    <w:rsid w:val="00B22920"/>
    <w:rsid w:val="00B37080"/>
    <w:rsid w:val="00B43B6C"/>
    <w:rsid w:val="00B47E5F"/>
    <w:rsid w:val="00B50CEA"/>
    <w:rsid w:val="00B57118"/>
    <w:rsid w:val="00B64168"/>
    <w:rsid w:val="00B65A3C"/>
    <w:rsid w:val="00B66836"/>
    <w:rsid w:val="00B679B2"/>
    <w:rsid w:val="00B723F2"/>
    <w:rsid w:val="00B72D23"/>
    <w:rsid w:val="00B7558F"/>
    <w:rsid w:val="00B75BE4"/>
    <w:rsid w:val="00B75E91"/>
    <w:rsid w:val="00B75EF7"/>
    <w:rsid w:val="00B8510B"/>
    <w:rsid w:val="00B90982"/>
    <w:rsid w:val="00B95DC1"/>
    <w:rsid w:val="00B96D09"/>
    <w:rsid w:val="00B97EE2"/>
    <w:rsid w:val="00BA0556"/>
    <w:rsid w:val="00BA4D56"/>
    <w:rsid w:val="00BA73AD"/>
    <w:rsid w:val="00BB6993"/>
    <w:rsid w:val="00BB7C7E"/>
    <w:rsid w:val="00BC1ACA"/>
    <w:rsid w:val="00BC3C2C"/>
    <w:rsid w:val="00BC428B"/>
    <w:rsid w:val="00BC4C54"/>
    <w:rsid w:val="00BC4D5E"/>
    <w:rsid w:val="00BD3E45"/>
    <w:rsid w:val="00BE3A52"/>
    <w:rsid w:val="00BE731F"/>
    <w:rsid w:val="00BE7E71"/>
    <w:rsid w:val="00BF08E3"/>
    <w:rsid w:val="00BF1125"/>
    <w:rsid w:val="00BF2448"/>
    <w:rsid w:val="00BF5C13"/>
    <w:rsid w:val="00BF699D"/>
    <w:rsid w:val="00C0225F"/>
    <w:rsid w:val="00C042BC"/>
    <w:rsid w:val="00C0484A"/>
    <w:rsid w:val="00C06866"/>
    <w:rsid w:val="00C10043"/>
    <w:rsid w:val="00C13F7E"/>
    <w:rsid w:val="00C14B5B"/>
    <w:rsid w:val="00C331B9"/>
    <w:rsid w:val="00C340AD"/>
    <w:rsid w:val="00C41434"/>
    <w:rsid w:val="00C41C72"/>
    <w:rsid w:val="00C439F8"/>
    <w:rsid w:val="00C43CA7"/>
    <w:rsid w:val="00C45D8C"/>
    <w:rsid w:val="00C5087A"/>
    <w:rsid w:val="00C53601"/>
    <w:rsid w:val="00C538EE"/>
    <w:rsid w:val="00C54124"/>
    <w:rsid w:val="00C54718"/>
    <w:rsid w:val="00C5788F"/>
    <w:rsid w:val="00C62835"/>
    <w:rsid w:val="00C62A34"/>
    <w:rsid w:val="00C63011"/>
    <w:rsid w:val="00C6575F"/>
    <w:rsid w:val="00C72BC0"/>
    <w:rsid w:val="00C748B0"/>
    <w:rsid w:val="00C77568"/>
    <w:rsid w:val="00C850F6"/>
    <w:rsid w:val="00C92A0B"/>
    <w:rsid w:val="00C96924"/>
    <w:rsid w:val="00C96C96"/>
    <w:rsid w:val="00CA088F"/>
    <w:rsid w:val="00CA1740"/>
    <w:rsid w:val="00CA2701"/>
    <w:rsid w:val="00CA52AC"/>
    <w:rsid w:val="00CA5EFA"/>
    <w:rsid w:val="00CA6201"/>
    <w:rsid w:val="00CA7DDC"/>
    <w:rsid w:val="00CB25D4"/>
    <w:rsid w:val="00CB644A"/>
    <w:rsid w:val="00CC3BD3"/>
    <w:rsid w:val="00CC5E75"/>
    <w:rsid w:val="00CC7D40"/>
    <w:rsid w:val="00CD0ADC"/>
    <w:rsid w:val="00CD0DDB"/>
    <w:rsid w:val="00CD22A0"/>
    <w:rsid w:val="00CD308D"/>
    <w:rsid w:val="00CD3FD6"/>
    <w:rsid w:val="00CD5749"/>
    <w:rsid w:val="00CD7EB9"/>
    <w:rsid w:val="00CE03AB"/>
    <w:rsid w:val="00CE08FD"/>
    <w:rsid w:val="00CE132B"/>
    <w:rsid w:val="00CE3E12"/>
    <w:rsid w:val="00CE4795"/>
    <w:rsid w:val="00CE704F"/>
    <w:rsid w:val="00CF001C"/>
    <w:rsid w:val="00CF1E39"/>
    <w:rsid w:val="00D00393"/>
    <w:rsid w:val="00D0130C"/>
    <w:rsid w:val="00D04EFA"/>
    <w:rsid w:val="00D11594"/>
    <w:rsid w:val="00D11DAC"/>
    <w:rsid w:val="00D153B2"/>
    <w:rsid w:val="00D15D2F"/>
    <w:rsid w:val="00D16561"/>
    <w:rsid w:val="00D16F03"/>
    <w:rsid w:val="00D173DE"/>
    <w:rsid w:val="00D25252"/>
    <w:rsid w:val="00D27395"/>
    <w:rsid w:val="00D30B2C"/>
    <w:rsid w:val="00D3571F"/>
    <w:rsid w:val="00D501A7"/>
    <w:rsid w:val="00D57239"/>
    <w:rsid w:val="00D612C8"/>
    <w:rsid w:val="00D70CAF"/>
    <w:rsid w:val="00D77DE1"/>
    <w:rsid w:val="00D801BD"/>
    <w:rsid w:val="00D814BB"/>
    <w:rsid w:val="00D85429"/>
    <w:rsid w:val="00D90B06"/>
    <w:rsid w:val="00D91C8E"/>
    <w:rsid w:val="00D96DF6"/>
    <w:rsid w:val="00DA0AE5"/>
    <w:rsid w:val="00DA1CC0"/>
    <w:rsid w:val="00DA1F2E"/>
    <w:rsid w:val="00DA1F58"/>
    <w:rsid w:val="00DA4863"/>
    <w:rsid w:val="00DA5A04"/>
    <w:rsid w:val="00DA5E91"/>
    <w:rsid w:val="00DB34DE"/>
    <w:rsid w:val="00DB40E0"/>
    <w:rsid w:val="00DB7FFC"/>
    <w:rsid w:val="00DC135B"/>
    <w:rsid w:val="00DC2368"/>
    <w:rsid w:val="00DC2C71"/>
    <w:rsid w:val="00DC3871"/>
    <w:rsid w:val="00DC4A5A"/>
    <w:rsid w:val="00DD20DA"/>
    <w:rsid w:val="00DD3C7E"/>
    <w:rsid w:val="00DD43D1"/>
    <w:rsid w:val="00DD4A51"/>
    <w:rsid w:val="00DE1073"/>
    <w:rsid w:val="00DE284B"/>
    <w:rsid w:val="00DE3A93"/>
    <w:rsid w:val="00DE4758"/>
    <w:rsid w:val="00DE4CE6"/>
    <w:rsid w:val="00DF081C"/>
    <w:rsid w:val="00DF2641"/>
    <w:rsid w:val="00DF280D"/>
    <w:rsid w:val="00DF4DF5"/>
    <w:rsid w:val="00DF54A4"/>
    <w:rsid w:val="00DF582A"/>
    <w:rsid w:val="00DF6C73"/>
    <w:rsid w:val="00DF7F09"/>
    <w:rsid w:val="00E1303D"/>
    <w:rsid w:val="00E13433"/>
    <w:rsid w:val="00E13A3D"/>
    <w:rsid w:val="00E170E9"/>
    <w:rsid w:val="00E23371"/>
    <w:rsid w:val="00E234E6"/>
    <w:rsid w:val="00E40ABF"/>
    <w:rsid w:val="00E40E7B"/>
    <w:rsid w:val="00E45122"/>
    <w:rsid w:val="00E5117F"/>
    <w:rsid w:val="00E51BF5"/>
    <w:rsid w:val="00E520C6"/>
    <w:rsid w:val="00E52915"/>
    <w:rsid w:val="00E5292D"/>
    <w:rsid w:val="00E52E59"/>
    <w:rsid w:val="00E570F7"/>
    <w:rsid w:val="00E618D9"/>
    <w:rsid w:val="00E62BCF"/>
    <w:rsid w:val="00E63699"/>
    <w:rsid w:val="00E65C3A"/>
    <w:rsid w:val="00E710B1"/>
    <w:rsid w:val="00E72DDB"/>
    <w:rsid w:val="00E742DB"/>
    <w:rsid w:val="00E916B5"/>
    <w:rsid w:val="00E92B15"/>
    <w:rsid w:val="00E937BB"/>
    <w:rsid w:val="00E97755"/>
    <w:rsid w:val="00EA3236"/>
    <w:rsid w:val="00EA4A9B"/>
    <w:rsid w:val="00EA4E18"/>
    <w:rsid w:val="00EA6A03"/>
    <w:rsid w:val="00EB6B40"/>
    <w:rsid w:val="00EB7670"/>
    <w:rsid w:val="00EC6574"/>
    <w:rsid w:val="00ED0C66"/>
    <w:rsid w:val="00ED27C0"/>
    <w:rsid w:val="00ED2A21"/>
    <w:rsid w:val="00ED4225"/>
    <w:rsid w:val="00EE136E"/>
    <w:rsid w:val="00EE2797"/>
    <w:rsid w:val="00EE49BF"/>
    <w:rsid w:val="00EE5909"/>
    <w:rsid w:val="00EE7D83"/>
    <w:rsid w:val="00EF318D"/>
    <w:rsid w:val="00EF4AC0"/>
    <w:rsid w:val="00F01D3F"/>
    <w:rsid w:val="00F01E74"/>
    <w:rsid w:val="00F12082"/>
    <w:rsid w:val="00F12DA1"/>
    <w:rsid w:val="00F15BB2"/>
    <w:rsid w:val="00F227C3"/>
    <w:rsid w:val="00F22D3B"/>
    <w:rsid w:val="00F235F2"/>
    <w:rsid w:val="00F23B95"/>
    <w:rsid w:val="00F25418"/>
    <w:rsid w:val="00F25FB3"/>
    <w:rsid w:val="00F32C79"/>
    <w:rsid w:val="00F34314"/>
    <w:rsid w:val="00F35E3A"/>
    <w:rsid w:val="00F376E4"/>
    <w:rsid w:val="00F401C0"/>
    <w:rsid w:val="00F4028A"/>
    <w:rsid w:val="00F45F56"/>
    <w:rsid w:val="00F529DC"/>
    <w:rsid w:val="00F57AAE"/>
    <w:rsid w:val="00F627B6"/>
    <w:rsid w:val="00F769D8"/>
    <w:rsid w:val="00F76FD0"/>
    <w:rsid w:val="00F812F1"/>
    <w:rsid w:val="00F83327"/>
    <w:rsid w:val="00F87E20"/>
    <w:rsid w:val="00F938F8"/>
    <w:rsid w:val="00F97CC7"/>
    <w:rsid w:val="00FA2403"/>
    <w:rsid w:val="00FA62EA"/>
    <w:rsid w:val="00FB0308"/>
    <w:rsid w:val="00FB3108"/>
    <w:rsid w:val="00FB35BA"/>
    <w:rsid w:val="00FC120F"/>
    <w:rsid w:val="00FC3B12"/>
    <w:rsid w:val="00FC411A"/>
    <w:rsid w:val="00FC4F3B"/>
    <w:rsid w:val="00FE19DB"/>
    <w:rsid w:val="00FE2396"/>
    <w:rsid w:val="00FE5FDA"/>
    <w:rsid w:val="00FE6856"/>
    <w:rsid w:val="00FF29BA"/>
    <w:rsid w:val="00FF331A"/>
    <w:rsid w:val="00FF3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9565D"/>
  <w15:docId w15:val="{9710B051-5824-4C6A-BDFC-8DFEA0BA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1"/>
    <w:qFormat/>
    <w:rsid w:val="007E1797"/>
    <w:pPr>
      <w:widowControl w:val="0"/>
      <w:spacing w:after="0" w:line="240" w:lineRule="auto"/>
      <w:outlineLvl w:val="0"/>
    </w:pPr>
    <w:rPr>
      <w:rFonts w:ascii="PT Sans" w:eastAsia="PT Sans" w:hAnsi="PT Sans"/>
      <w:b/>
      <w:bCs/>
      <w:sz w:val="52"/>
      <w:szCs w:val="52"/>
      <w:lang w:val="en-US"/>
    </w:rPr>
  </w:style>
  <w:style w:type="paragraph" w:styleId="berschrift2">
    <w:name w:val="heading 2"/>
    <w:basedOn w:val="Standard"/>
    <w:next w:val="Standard"/>
    <w:link w:val="berschrift2Zchn"/>
    <w:autoRedefine/>
    <w:uiPriority w:val="1"/>
    <w:unhideWhenUsed/>
    <w:qFormat/>
    <w:rsid w:val="0051098B"/>
    <w:pPr>
      <w:keepNext/>
      <w:keepLines/>
      <w:numPr>
        <w:numId w:val="18"/>
      </w:numPr>
      <w:spacing w:before="160" w:after="120" w:line="240" w:lineRule="auto"/>
      <w:jc w:val="both"/>
      <w:outlineLvl w:val="1"/>
    </w:pPr>
    <w:rPr>
      <w:rFonts w:asciiTheme="majorHAnsi" w:eastAsia="Times New Roman" w:hAnsiTheme="majorHAnsi" w:cstheme="majorBidi"/>
      <w:b/>
      <w:color w:val="244061" w:themeColor="accent1" w:themeShade="80"/>
      <w:sz w:val="24"/>
      <w:szCs w:val="26"/>
      <w:lang w:eastAsia="de-DE"/>
    </w:rPr>
  </w:style>
  <w:style w:type="paragraph" w:styleId="berschrift3">
    <w:name w:val="heading 3"/>
    <w:basedOn w:val="Standard"/>
    <w:link w:val="berschrift3Zchn"/>
    <w:uiPriority w:val="1"/>
    <w:qFormat/>
    <w:rsid w:val="007E1797"/>
    <w:pPr>
      <w:widowControl w:val="0"/>
      <w:spacing w:after="0" w:line="240" w:lineRule="auto"/>
      <w:ind w:left="20"/>
      <w:outlineLvl w:val="2"/>
    </w:pPr>
    <w:rPr>
      <w:rFonts w:ascii="PT Sans" w:eastAsia="PT Sans" w:hAnsi="PT Sans"/>
      <w:b/>
      <w:bCs/>
      <w:sz w:val="32"/>
      <w:szCs w:val="32"/>
      <w:lang w:val="en-US"/>
    </w:rPr>
  </w:style>
  <w:style w:type="paragraph" w:styleId="berschrift4">
    <w:name w:val="heading 4"/>
    <w:basedOn w:val="Standard"/>
    <w:next w:val="Standard"/>
    <w:link w:val="berschrift4Zchn"/>
    <w:uiPriority w:val="1"/>
    <w:unhideWhenUsed/>
    <w:qFormat/>
    <w:rsid w:val="0051098B"/>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link w:val="berschrift5Zchn"/>
    <w:uiPriority w:val="1"/>
    <w:qFormat/>
    <w:rsid w:val="007E1797"/>
    <w:pPr>
      <w:widowControl w:val="0"/>
      <w:spacing w:after="0" w:line="240" w:lineRule="auto"/>
      <w:ind w:left="580"/>
      <w:outlineLvl w:val="4"/>
    </w:pPr>
    <w:rPr>
      <w:rFonts w:ascii="PT Sans" w:eastAsia="PT Sans" w:hAnsi="PT Sans"/>
      <w:sz w:val="20"/>
      <w:szCs w:val="20"/>
      <w:lang w:val="en-US"/>
    </w:rPr>
  </w:style>
  <w:style w:type="paragraph" w:styleId="berschrift6">
    <w:name w:val="heading 6"/>
    <w:basedOn w:val="Standard"/>
    <w:next w:val="Standard"/>
    <w:link w:val="berschrift6Zchn"/>
    <w:uiPriority w:val="1"/>
    <w:unhideWhenUsed/>
    <w:qFormat/>
    <w:rsid w:val="0051098B"/>
    <w:pPr>
      <w:keepNext/>
      <w:keepLines/>
      <w:spacing w:before="40" w:after="0" w:line="256" w:lineRule="auto"/>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51098B"/>
    <w:pPr>
      <w:keepNext/>
      <w:keepLines/>
      <w:spacing w:before="40" w:after="0" w:line="256" w:lineRule="auto"/>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D95"/>
    <w:pPr>
      <w:ind w:left="720"/>
      <w:contextualSpacing/>
    </w:pPr>
  </w:style>
  <w:style w:type="paragraph" w:styleId="Sprechblasentext">
    <w:name w:val="Balloon Text"/>
    <w:basedOn w:val="Standard"/>
    <w:link w:val="SprechblasentextZchn"/>
    <w:uiPriority w:val="99"/>
    <w:semiHidden/>
    <w:unhideWhenUsed/>
    <w:rsid w:val="000507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749"/>
    <w:rPr>
      <w:rFonts w:ascii="Tahoma" w:hAnsi="Tahoma" w:cs="Tahoma"/>
      <w:sz w:val="16"/>
      <w:szCs w:val="16"/>
    </w:rPr>
  </w:style>
  <w:style w:type="character" w:styleId="Hyperlink">
    <w:name w:val="Hyperlink"/>
    <w:basedOn w:val="Absatz-Standardschriftart"/>
    <w:uiPriority w:val="99"/>
    <w:unhideWhenUsed/>
    <w:rsid w:val="00A55DA1"/>
    <w:rPr>
      <w:color w:val="0000FF" w:themeColor="hyperlink"/>
      <w:u w:val="single"/>
    </w:rPr>
  </w:style>
  <w:style w:type="paragraph" w:styleId="Kopfzeile">
    <w:name w:val="header"/>
    <w:basedOn w:val="Standard"/>
    <w:link w:val="KopfzeileZchn"/>
    <w:uiPriority w:val="99"/>
    <w:unhideWhenUsed/>
    <w:rsid w:val="002D53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3E8"/>
  </w:style>
  <w:style w:type="paragraph" w:styleId="Fuzeile">
    <w:name w:val="footer"/>
    <w:basedOn w:val="Standard"/>
    <w:link w:val="FuzeileZchn"/>
    <w:uiPriority w:val="99"/>
    <w:unhideWhenUsed/>
    <w:rsid w:val="002D53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3E8"/>
  </w:style>
  <w:style w:type="character" w:styleId="Seitenzahl">
    <w:name w:val="page number"/>
    <w:basedOn w:val="Absatz-Standardschriftart"/>
    <w:rsid w:val="00B13AC5"/>
  </w:style>
  <w:style w:type="character" w:customStyle="1" w:styleId="berschrift2Zchn">
    <w:name w:val="Überschrift 2 Zchn"/>
    <w:basedOn w:val="Absatz-Standardschriftart"/>
    <w:link w:val="berschrift2"/>
    <w:uiPriority w:val="9"/>
    <w:rsid w:val="0051098B"/>
    <w:rPr>
      <w:rFonts w:asciiTheme="majorHAnsi" w:eastAsia="Times New Roman" w:hAnsiTheme="majorHAnsi" w:cstheme="majorBidi"/>
      <w:b/>
      <w:color w:val="244061" w:themeColor="accent1" w:themeShade="80"/>
      <w:sz w:val="24"/>
      <w:szCs w:val="26"/>
      <w:lang w:eastAsia="de-DE"/>
    </w:rPr>
  </w:style>
  <w:style w:type="character" w:customStyle="1" w:styleId="berschrift4Zchn">
    <w:name w:val="Überschrift 4 Zchn"/>
    <w:basedOn w:val="Absatz-Standardschriftart"/>
    <w:link w:val="berschrift4"/>
    <w:uiPriority w:val="9"/>
    <w:rsid w:val="0051098B"/>
    <w:rPr>
      <w:rFonts w:asciiTheme="majorHAnsi" w:eastAsiaTheme="majorEastAsia" w:hAnsiTheme="majorHAnsi" w:cstheme="majorBidi"/>
      <w:i/>
      <w:iCs/>
      <w:color w:val="365F91" w:themeColor="accent1" w:themeShade="BF"/>
    </w:rPr>
  </w:style>
  <w:style w:type="character" w:customStyle="1" w:styleId="berschrift6Zchn">
    <w:name w:val="Überschrift 6 Zchn"/>
    <w:basedOn w:val="Absatz-Standardschriftart"/>
    <w:link w:val="berschrift6"/>
    <w:uiPriority w:val="9"/>
    <w:rsid w:val="0051098B"/>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rsid w:val="0051098B"/>
    <w:rPr>
      <w:rFonts w:asciiTheme="majorHAnsi" w:eastAsiaTheme="majorEastAsia" w:hAnsiTheme="majorHAnsi" w:cstheme="majorBidi"/>
      <w:i/>
      <w:iCs/>
      <w:color w:val="243F60" w:themeColor="accent1" w:themeShade="7F"/>
    </w:rPr>
  </w:style>
  <w:style w:type="character" w:customStyle="1" w:styleId="UntertitelZchn">
    <w:name w:val="Untertitel Zchn"/>
    <w:basedOn w:val="Absatz-Standardschriftart"/>
    <w:link w:val="Untertitel"/>
    <w:uiPriority w:val="11"/>
    <w:qFormat/>
    <w:rsid w:val="0051098B"/>
    <w:rPr>
      <w:rFonts w:eastAsiaTheme="minorEastAsia"/>
      <w:color w:val="404040" w:themeColor="text1" w:themeTint="BF"/>
      <w:spacing w:val="15"/>
    </w:rPr>
  </w:style>
  <w:style w:type="paragraph" w:styleId="Untertitel">
    <w:name w:val="Subtitle"/>
    <w:basedOn w:val="Standard"/>
    <w:next w:val="Standard"/>
    <w:link w:val="UntertitelZchn"/>
    <w:autoRedefine/>
    <w:uiPriority w:val="11"/>
    <w:qFormat/>
    <w:rsid w:val="0051098B"/>
    <w:pPr>
      <w:spacing w:before="120" w:after="60" w:line="256" w:lineRule="auto"/>
      <w:ind w:right="57"/>
    </w:pPr>
    <w:rPr>
      <w:rFonts w:eastAsiaTheme="minorEastAsia"/>
      <w:color w:val="404040" w:themeColor="text1" w:themeTint="BF"/>
      <w:spacing w:val="15"/>
    </w:rPr>
  </w:style>
  <w:style w:type="character" w:customStyle="1" w:styleId="UntertitelZchn1">
    <w:name w:val="Untertitel Zchn1"/>
    <w:basedOn w:val="Absatz-Standardschriftart"/>
    <w:uiPriority w:val="11"/>
    <w:rsid w:val="0051098B"/>
    <w:rPr>
      <w:rFonts w:asciiTheme="majorHAnsi" w:eastAsiaTheme="majorEastAsia" w:hAnsiTheme="majorHAnsi" w:cstheme="majorBidi"/>
      <w:i/>
      <w:iCs/>
      <w:color w:val="4F81BD" w:themeColor="accent1"/>
      <w:spacing w:val="15"/>
      <w:sz w:val="24"/>
      <w:szCs w:val="24"/>
    </w:rPr>
  </w:style>
  <w:style w:type="character" w:styleId="Kommentarzeichen">
    <w:name w:val="annotation reference"/>
    <w:basedOn w:val="Absatz-Standardschriftart"/>
    <w:uiPriority w:val="99"/>
    <w:semiHidden/>
    <w:unhideWhenUsed/>
    <w:rsid w:val="00DC3871"/>
    <w:rPr>
      <w:sz w:val="16"/>
      <w:szCs w:val="16"/>
    </w:rPr>
  </w:style>
  <w:style w:type="paragraph" w:styleId="Kommentartext">
    <w:name w:val="annotation text"/>
    <w:basedOn w:val="Standard"/>
    <w:link w:val="KommentartextZchn"/>
    <w:uiPriority w:val="99"/>
    <w:semiHidden/>
    <w:unhideWhenUsed/>
    <w:rsid w:val="00DC38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871"/>
    <w:rPr>
      <w:sz w:val="20"/>
      <w:szCs w:val="20"/>
    </w:rPr>
  </w:style>
  <w:style w:type="paragraph" w:styleId="Kommentarthema">
    <w:name w:val="annotation subject"/>
    <w:basedOn w:val="Kommentartext"/>
    <w:next w:val="Kommentartext"/>
    <w:link w:val="KommentarthemaZchn"/>
    <w:uiPriority w:val="99"/>
    <w:semiHidden/>
    <w:unhideWhenUsed/>
    <w:rsid w:val="00DC3871"/>
    <w:rPr>
      <w:b/>
      <w:bCs/>
    </w:rPr>
  </w:style>
  <w:style w:type="character" w:customStyle="1" w:styleId="KommentarthemaZchn">
    <w:name w:val="Kommentarthema Zchn"/>
    <w:basedOn w:val="KommentartextZchn"/>
    <w:link w:val="Kommentarthema"/>
    <w:uiPriority w:val="99"/>
    <w:semiHidden/>
    <w:rsid w:val="00DC3871"/>
    <w:rPr>
      <w:b/>
      <w:bCs/>
      <w:sz w:val="20"/>
      <w:szCs w:val="20"/>
    </w:rPr>
  </w:style>
  <w:style w:type="character" w:customStyle="1" w:styleId="berschrift1Zchn">
    <w:name w:val="Überschrift 1 Zchn"/>
    <w:basedOn w:val="Absatz-Standardschriftart"/>
    <w:link w:val="berschrift1"/>
    <w:uiPriority w:val="1"/>
    <w:rsid w:val="007E1797"/>
    <w:rPr>
      <w:rFonts w:ascii="PT Sans" w:eastAsia="PT Sans" w:hAnsi="PT Sans"/>
      <w:b/>
      <w:bCs/>
      <w:sz w:val="52"/>
      <w:szCs w:val="52"/>
      <w:lang w:val="en-US"/>
    </w:rPr>
  </w:style>
  <w:style w:type="character" w:customStyle="1" w:styleId="berschrift3Zchn">
    <w:name w:val="Überschrift 3 Zchn"/>
    <w:basedOn w:val="Absatz-Standardschriftart"/>
    <w:link w:val="berschrift3"/>
    <w:uiPriority w:val="1"/>
    <w:rsid w:val="007E1797"/>
    <w:rPr>
      <w:rFonts w:ascii="PT Sans" w:eastAsia="PT Sans" w:hAnsi="PT Sans"/>
      <w:b/>
      <w:bCs/>
      <w:sz w:val="32"/>
      <w:szCs w:val="32"/>
      <w:lang w:val="en-US"/>
    </w:rPr>
  </w:style>
  <w:style w:type="character" w:customStyle="1" w:styleId="berschrift5Zchn">
    <w:name w:val="Überschrift 5 Zchn"/>
    <w:basedOn w:val="Absatz-Standardschriftart"/>
    <w:link w:val="berschrift5"/>
    <w:uiPriority w:val="1"/>
    <w:rsid w:val="007E1797"/>
    <w:rPr>
      <w:rFonts w:ascii="PT Sans" w:eastAsia="PT Sans" w:hAnsi="PT Sans"/>
      <w:sz w:val="20"/>
      <w:szCs w:val="20"/>
      <w:lang w:val="en-US"/>
    </w:rPr>
  </w:style>
  <w:style w:type="table" w:customStyle="1" w:styleId="TableNormal">
    <w:name w:val="Table Normal"/>
    <w:uiPriority w:val="2"/>
    <w:semiHidden/>
    <w:unhideWhenUsed/>
    <w:qFormat/>
    <w:rsid w:val="007E1797"/>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7E1797"/>
    <w:pPr>
      <w:widowControl w:val="0"/>
      <w:spacing w:after="0" w:line="240" w:lineRule="auto"/>
      <w:ind w:left="112"/>
    </w:pPr>
    <w:rPr>
      <w:rFonts w:ascii="PT Sans" w:eastAsia="PT Sans" w:hAnsi="PT Sans"/>
      <w:sz w:val="16"/>
      <w:szCs w:val="16"/>
      <w:lang w:val="en-US"/>
    </w:rPr>
  </w:style>
  <w:style w:type="character" w:customStyle="1" w:styleId="TextkrperZchn">
    <w:name w:val="Textkörper Zchn"/>
    <w:basedOn w:val="Absatz-Standardschriftart"/>
    <w:link w:val="Textkrper"/>
    <w:uiPriority w:val="1"/>
    <w:rsid w:val="007E1797"/>
    <w:rPr>
      <w:rFonts w:ascii="PT Sans" w:eastAsia="PT Sans" w:hAnsi="PT Sans"/>
      <w:sz w:val="16"/>
      <w:szCs w:val="16"/>
      <w:lang w:val="en-US"/>
    </w:rPr>
  </w:style>
  <w:style w:type="paragraph" w:customStyle="1" w:styleId="TableParagraph">
    <w:name w:val="Table Paragraph"/>
    <w:basedOn w:val="Standard"/>
    <w:uiPriority w:val="1"/>
    <w:qFormat/>
    <w:rsid w:val="007E1797"/>
    <w:pPr>
      <w:widowControl w:val="0"/>
      <w:spacing w:after="0" w:line="240" w:lineRule="auto"/>
    </w:pPr>
    <w:rPr>
      <w:lang w:val="en-US"/>
    </w:rPr>
  </w:style>
  <w:style w:type="table" w:styleId="Tabellenraster">
    <w:name w:val="Table Grid"/>
    <w:basedOn w:val="NormaleTabelle"/>
    <w:uiPriority w:val="39"/>
    <w:rsid w:val="000F743A"/>
    <w:pPr>
      <w:spacing w:after="0" w:line="240" w:lineRule="auto"/>
    </w:pPr>
    <w:rPr>
      <w:rFonts w:ascii="Century Gothic" w:hAnsi="Century Gothic" w:cs="Times New Roman (Textkörper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F7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038">
      <w:bodyDiv w:val="1"/>
      <w:marLeft w:val="0"/>
      <w:marRight w:val="0"/>
      <w:marTop w:val="0"/>
      <w:marBottom w:val="0"/>
      <w:divBdr>
        <w:top w:val="none" w:sz="0" w:space="0" w:color="auto"/>
        <w:left w:val="none" w:sz="0" w:space="0" w:color="auto"/>
        <w:bottom w:val="none" w:sz="0" w:space="0" w:color="auto"/>
        <w:right w:val="none" w:sz="0" w:space="0" w:color="auto"/>
      </w:divBdr>
    </w:div>
    <w:div w:id="382868461">
      <w:bodyDiv w:val="1"/>
      <w:marLeft w:val="0"/>
      <w:marRight w:val="0"/>
      <w:marTop w:val="0"/>
      <w:marBottom w:val="0"/>
      <w:divBdr>
        <w:top w:val="none" w:sz="0" w:space="0" w:color="auto"/>
        <w:left w:val="none" w:sz="0" w:space="0" w:color="auto"/>
        <w:bottom w:val="none" w:sz="0" w:space="0" w:color="auto"/>
        <w:right w:val="none" w:sz="0" w:space="0" w:color="auto"/>
      </w:divBdr>
    </w:div>
    <w:div w:id="397215538">
      <w:bodyDiv w:val="1"/>
      <w:marLeft w:val="0"/>
      <w:marRight w:val="0"/>
      <w:marTop w:val="0"/>
      <w:marBottom w:val="0"/>
      <w:divBdr>
        <w:top w:val="none" w:sz="0" w:space="0" w:color="auto"/>
        <w:left w:val="none" w:sz="0" w:space="0" w:color="auto"/>
        <w:bottom w:val="none" w:sz="0" w:space="0" w:color="auto"/>
        <w:right w:val="none" w:sz="0" w:space="0" w:color="auto"/>
      </w:divBdr>
    </w:div>
    <w:div w:id="542712071">
      <w:bodyDiv w:val="1"/>
      <w:marLeft w:val="0"/>
      <w:marRight w:val="0"/>
      <w:marTop w:val="0"/>
      <w:marBottom w:val="0"/>
      <w:divBdr>
        <w:top w:val="none" w:sz="0" w:space="0" w:color="auto"/>
        <w:left w:val="none" w:sz="0" w:space="0" w:color="auto"/>
        <w:bottom w:val="none" w:sz="0" w:space="0" w:color="auto"/>
        <w:right w:val="none" w:sz="0" w:space="0" w:color="auto"/>
      </w:divBdr>
    </w:div>
    <w:div w:id="685405362">
      <w:bodyDiv w:val="1"/>
      <w:marLeft w:val="0"/>
      <w:marRight w:val="0"/>
      <w:marTop w:val="0"/>
      <w:marBottom w:val="0"/>
      <w:divBdr>
        <w:top w:val="none" w:sz="0" w:space="0" w:color="auto"/>
        <w:left w:val="none" w:sz="0" w:space="0" w:color="auto"/>
        <w:bottom w:val="none" w:sz="0" w:space="0" w:color="auto"/>
        <w:right w:val="none" w:sz="0" w:space="0" w:color="auto"/>
      </w:divBdr>
    </w:div>
    <w:div w:id="1026062797">
      <w:bodyDiv w:val="1"/>
      <w:marLeft w:val="0"/>
      <w:marRight w:val="0"/>
      <w:marTop w:val="0"/>
      <w:marBottom w:val="0"/>
      <w:divBdr>
        <w:top w:val="none" w:sz="0" w:space="0" w:color="auto"/>
        <w:left w:val="none" w:sz="0" w:space="0" w:color="auto"/>
        <w:bottom w:val="none" w:sz="0" w:space="0" w:color="auto"/>
        <w:right w:val="none" w:sz="0" w:space="0" w:color="auto"/>
      </w:divBdr>
    </w:div>
    <w:div w:id="1478650244">
      <w:bodyDiv w:val="1"/>
      <w:marLeft w:val="0"/>
      <w:marRight w:val="0"/>
      <w:marTop w:val="0"/>
      <w:marBottom w:val="0"/>
      <w:divBdr>
        <w:top w:val="none" w:sz="0" w:space="0" w:color="auto"/>
        <w:left w:val="none" w:sz="0" w:space="0" w:color="auto"/>
        <w:bottom w:val="none" w:sz="0" w:space="0" w:color="auto"/>
        <w:right w:val="none" w:sz="0" w:space="0" w:color="auto"/>
      </w:divBdr>
    </w:div>
    <w:div w:id="16262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7850-D24C-4E3A-9943-4965F225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3458</Words>
  <Characters>21787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 - Rechtsanwälte</dc:creator>
  <cp:lastModifiedBy>Friedel</cp:lastModifiedBy>
  <cp:revision>6</cp:revision>
  <cp:lastPrinted>2020-07-16T08:09:00Z</cp:lastPrinted>
  <dcterms:created xsi:type="dcterms:W3CDTF">2020-07-22T09:07:00Z</dcterms:created>
  <dcterms:modified xsi:type="dcterms:W3CDTF">2020-11-10T16:05:00Z</dcterms:modified>
</cp:coreProperties>
</file>